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B422" w14:textId="19B9FF32" w:rsidR="00E818C7" w:rsidRDefault="0028686D" w:rsidP="008326A8">
      <w:pPr>
        <w:ind w:left="18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28686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32E788D8" wp14:editId="5A98B95F">
            <wp:simplePos x="0" y="0"/>
            <wp:positionH relativeFrom="column">
              <wp:posOffset>7280275</wp:posOffset>
            </wp:positionH>
            <wp:positionV relativeFrom="paragraph">
              <wp:posOffset>-228600</wp:posOffset>
            </wp:positionV>
            <wp:extent cx="2425700" cy="414922"/>
            <wp:effectExtent l="0" t="0" r="0" b="4445"/>
            <wp:wrapNone/>
            <wp:docPr id="1105188033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88033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1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A8">
        <w:rPr>
          <w:rFonts w:ascii="Century Gothic" w:hAnsi="Century Gothic"/>
          <w:b/>
          <w:color w:val="808080" w:themeColor="background1" w:themeShade="80"/>
          <w:sz w:val="32"/>
        </w:rPr>
        <w:t>MODÈLE DE TABULATION DES OFFRES</w:t>
      </w:r>
      <w:r w:rsidRPr="0028686D">
        <w:rPr>
          <w:noProof/>
        </w:rPr>
        <w:t xml:space="preserve"> </w:t>
      </w:r>
    </w:p>
    <w:p w14:paraId="0E426687" w14:textId="77777777" w:rsidR="00AF2D59" w:rsidRDefault="00AF2D59" w:rsidP="004576E7">
      <w:pPr>
        <w:jc w:val="center"/>
        <w:rPr>
          <w:rFonts w:ascii="Century Gothic" w:hAnsi="Century Gothic"/>
          <w:b/>
        </w:rPr>
      </w:pPr>
    </w:p>
    <w:tbl>
      <w:tblPr>
        <w:tblW w:w="152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54"/>
        <w:gridCol w:w="144"/>
        <w:gridCol w:w="1017"/>
        <w:gridCol w:w="334"/>
        <w:gridCol w:w="2093"/>
        <w:gridCol w:w="574"/>
        <w:gridCol w:w="21"/>
        <w:gridCol w:w="709"/>
        <w:gridCol w:w="1117"/>
        <w:gridCol w:w="22"/>
        <w:gridCol w:w="795"/>
        <w:gridCol w:w="1125"/>
        <w:gridCol w:w="724"/>
        <w:gridCol w:w="1188"/>
        <w:gridCol w:w="10"/>
        <w:gridCol w:w="709"/>
        <w:gridCol w:w="1138"/>
        <w:gridCol w:w="11"/>
        <w:gridCol w:w="797"/>
        <w:gridCol w:w="569"/>
        <w:gridCol w:w="579"/>
        <w:gridCol w:w="770"/>
      </w:tblGrid>
      <w:tr w:rsidR="00034165" w:rsidRPr="008326A8" w14:paraId="6679F4BF" w14:textId="77777777" w:rsidTr="00097437">
        <w:trPr>
          <w:trHeight w:val="190"/>
        </w:trPr>
        <w:tc>
          <w:tcPr>
            <w:tcW w:w="224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4640B48" w14:textId="14E7EB30" w:rsidR="00034165" w:rsidRPr="00034165" w:rsidRDefault="00034165" w:rsidP="00034165">
            <w:pPr>
              <w:jc w:val="right"/>
              <w:rPr>
                <w:rFonts w:ascii="Century Gothic" w:hAnsi="Century Gothic"/>
                <w:b/>
                <w:bCs/>
                <w:color w:val="FFFFFF" w:themeColor="background1"/>
                <w:sz w:val="18"/>
              </w:rPr>
            </w:pPr>
            <w:r w:rsidRPr="00034165">
              <w:rPr>
                <w:rFonts w:ascii="Calibri" w:hAnsi="Calibri"/>
                <w:b/>
                <w:bCs/>
                <w:color w:val="FFFFFF" w:themeColor="background1"/>
                <w:sz w:val="22"/>
              </w:rPr>
              <w:t>Nom de l’entreprise</w:t>
            </w:r>
          </w:p>
        </w:tc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19283" w14:textId="77777777" w:rsidR="00034165" w:rsidRPr="008326A8" w:rsidRDefault="00034165" w:rsidP="0003416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7EC3" w14:textId="77777777" w:rsidR="00034165" w:rsidRPr="008326A8" w:rsidRDefault="00034165" w:rsidP="0003416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CA25" w14:textId="77777777" w:rsidR="00034165" w:rsidRPr="008326A8" w:rsidRDefault="00034165" w:rsidP="000341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B5F8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E4B4" w14:textId="58679B34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9FBC" w14:textId="77777777" w:rsidR="00034165" w:rsidRPr="008326A8" w:rsidRDefault="00034165" w:rsidP="000341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10B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0C22" w14:textId="77777777" w:rsidR="00034165" w:rsidRPr="008326A8" w:rsidRDefault="00034165" w:rsidP="000341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437A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71F7" w14:textId="77777777" w:rsidR="00034165" w:rsidRPr="008326A8" w:rsidRDefault="00034165" w:rsidP="000341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F7FB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3D90" w14:textId="77777777" w:rsidR="00034165" w:rsidRPr="008326A8" w:rsidRDefault="00034165" w:rsidP="000341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8DEF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165" w:rsidRPr="008326A8" w14:paraId="46461CC8" w14:textId="77777777" w:rsidTr="00097437">
        <w:trPr>
          <w:trHeight w:val="190"/>
        </w:trPr>
        <w:tc>
          <w:tcPr>
            <w:tcW w:w="2249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FAF24F1" w14:textId="60D78BA3" w:rsidR="00034165" w:rsidRPr="00034165" w:rsidRDefault="00034165" w:rsidP="00034165">
            <w:pPr>
              <w:jc w:val="right"/>
              <w:rPr>
                <w:rFonts w:ascii="Century Gothic" w:hAnsi="Century Gothic"/>
                <w:b/>
                <w:bCs/>
                <w:color w:val="FFFFFF" w:themeColor="background1"/>
                <w:sz w:val="18"/>
              </w:rPr>
            </w:pPr>
            <w:r w:rsidRPr="00034165">
              <w:rPr>
                <w:rFonts w:ascii="Calibri" w:hAnsi="Calibri"/>
                <w:b/>
                <w:bCs/>
                <w:color w:val="FFFFFF" w:themeColor="background1"/>
                <w:sz w:val="22"/>
              </w:rPr>
              <w:t>Nom du projet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91E6C" w14:textId="77777777" w:rsidR="00034165" w:rsidRPr="008326A8" w:rsidRDefault="00034165" w:rsidP="0003416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EC3B" w14:textId="77777777" w:rsidR="00034165" w:rsidRPr="008326A8" w:rsidRDefault="00034165" w:rsidP="0003416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427C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91F3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D758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0A0F" w14:textId="77777777" w:rsidR="00034165" w:rsidRPr="008326A8" w:rsidRDefault="00034165" w:rsidP="000341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B90A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9B6F" w14:textId="77777777" w:rsidR="00034165" w:rsidRPr="008326A8" w:rsidRDefault="00034165" w:rsidP="000341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D342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4DF6" w14:textId="77777777" w:rsidR="00034165" w:rsidRPr="008326A8" w:rsidRDefault="00034165" w:rsidP="000341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BF0B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D951" w14:textId="77777777" w:rsidR="00034165" w:rsidRPr="008326A8" w:rsidRDefault="00034165" w:rsidP="000341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EDD6" w14:textId="77777777" w:rsidR="00034165" w:rsidRPr="008326A8" w:rsidRDefault="00034165" w:rsidP="000341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437" w:rsidRPr="008326A8" w14:paraId="1B654FC4" w14:textId="77777777" w:rsidTr="00097437">
        <w:trPr>
          <w:trHeight w:val="190"/>
        </w:trPr>
        <w:tc>
          <w:tcPr>
            <w:tcW w:w="7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0ACB1008" w14:textId="77777777" w:rsidR="008326A8" w:rsidRPr="008326A8" w:rsidRDefault="008326A8" w:rsidP="008326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B32C18C" w14:textId="77777777" w:rsidR="008326A8" w:rsidRPr="008326A8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EMPLACEMENT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7EC0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BB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09B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FCA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6C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4ED5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06FD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E7EF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955D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ECF2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E9C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B71C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870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437" w:rsidRPr="008326A8" w14:paraId="4DC24F20" w14:textId="77777777" w:rsidTr="00097437">
        <w:trPr>
          <w:trHeight w:val="190"/>
        </w:trPr>
        <w:tc>
          <w:tcPr>
            <w:tcW w:w="7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18B1C53C" w14:textId="77777777" w:rsidR="008326A8" w:rsidRPr="008326A8" w:rsidRDefault="008326A8" w:rsidP="008326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6E84228" w14:textId="77777777" w:rsidR="008326A8" w:rsidRPr="008326A8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ARCHITECTE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EF94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A4F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EB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1BD9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2B5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D52A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924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C9AC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B7AE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7324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F95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EFC5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33C1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437" w:rsidRPr="008326A8" w14:paraId="4D4661BE" w14:textId="77777777" w:rsidTr="00097437">
        <w:trPr>
          <w:trHeight w:val="190"/>
        </w:trPr>
        <w:tc>
          <w:tcPr>
            <w:tcW w:w="7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32625A90" w14:textId="77777777" w:rsidR="008326A8" w:rsidRPr="008326A8" w:rsidRDefault="008326A8" w:rsidP="008326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2391B49" w14:textId="77777777" w:rsidR="008326A8" w:rsidRPr="008326A8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 DE L’OFFRE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8723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B3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0E30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08D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681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684B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D1E5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376E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66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A359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38B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A4D8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9637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BA1" w:rsidRPr="008326A8" w14:paraId="674CBECE" w14:textId="77777777" w:rsidTr="00097437">
        <w:trPr>
          <w:trHeight w:val="190"/>
        </w:trPr>
        <w:tc>
          <w:tcPr>
            <w:tcW w:w="2249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020A4D9" w14:textId="77777777" w:rsidR="008326A8" w:rsidRPr="008326A8" w:rsidRDefault="008326A8" w:rsidP="008326A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326A8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PROJECT NO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0CA3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47F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B4F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B77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55DE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CCC4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27A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670A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D345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E20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4638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AEF4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B3F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6A8" w:rsidRPr="008326A8" w14:paraId="71EB8A23" w14:textId="77777777" w:rsidTr="00097437">
        <w:trPr>
          <w:trHeight w:val="190"/>
        </w:trPr>
        <w:tc>
          <w:tcPr>
            <w:tcW w:w="5646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0640C7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QUANTITÉS DE L’OFFRE</w:t>
            </w:r>
          </w:p>
        </w:tc>
        <w:tc>
          <w:tcPr>
            <w:tcW w:w="193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E41549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ESTIMATION DE L’INGÉNIEUR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B57DC42" w14:textId="77777777" w:rsidR="008326A8" w:rsidRPr="008326A8" w:rsidRDefault="008326A8" w:rsidP="005F7221">
            <w:pPr>
              <w:ind w:leftChars="-27" w:left="-65" w:rightChars="-15" w:right="-36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SOUS-TRAITANT A</w:t>
            </w:r>
          </w:p>
        </w:tc>
        <w:tc>
          <w:tcPr>
            <w:tcW w:w="19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4A9A5EB" w14:textId="77777777" w:rsidR="008326A8" w:rsidRPr="005F7221" w:rsidRDefault="008326A8" w:rsidP="005F7221">
            <w:pPr>
              <w:ind w:leftChars="-27" w:left="-65" w:rightChars="-15" w:right="-36"/>
              <w:jc w:val="center"/>
              <w:rPr>
                <w:rFonts w:ascii="Century Gothic" w:hAnsi="Century Gothic"/>
                <w:b/>
                <w:color w:val="FFFFFF"/>
                <w:sz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SOUS-TRAITANT B</w:t>
            </w:r>
          </w:p>
        </w:tc>
        <w:tc>
          <w:tcPr>
            <w:tcW w:w="19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5B4F0F5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SOUS-TRAITANT C</w:t>
            </w:r>
          </w:p>
        </w:tc>
        <w:tc>
          <w:tcPr>
            <w:tcW w:w="19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30BACA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SOUS-TRAITANT D</w:t>
            </w:r>
          </w:p>
        </w:tc>
      </w:tr>
      <w:tr w:rsidR="00034165" w:rsidRPr="008326A8" w14:paraId="2E681C40" w14:textId="77777777" w:rsidTr="00097437">
        <w:trPr>
          <w:trHeight w:val="338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1F4A23" w14:textId="53595A25" w:rsidR="00034165" w:rsidRPr="005F7221" w:rsidRDefault="00034165" w:rsidP="00034165">
            <w:pPr>
              <w:ind w:rightChars="-24" w:right="-58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N° de </w:t>
            </w:r>
            <w:proofErr w:type="spellStart"/>
            <w:r>
              <w:rPr>
                <w:rFonts w:ascii="Century Gothic" w:hAnsi="Century Gothic"/>
                <w:b/>
                <w:color w:val="FFFFFF"/>
                <w:sz w:val="20"/>
              </w:rPr>
              <w:t>réfé</w:t>
            </w:r>
            <w:r>
              <w:rPr>
                <w:rFonts w:ascii="Century Gothic" w:hAnsi="Century Gothic" w:hint="eastAsia"/>
                <w:b/>
                <w:color w:val="FFFFFF"/>
                <w:sz w:val="20"/>
                <w:lang w:eastAsia="zh-CN"/>
              </w:rPr>
              <w:t>-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rence</w:t>
            </w:r>
            <w:proofErr w:type="spellEnd"/>
            <w:r>
              <w:rPr>
                <w:rFonts w:ascii="Century Gothic" w:hAnsi="Century Gothic"/>
                <w:b/>
                <w:color w:val="FFFFFF"/>
                <w:sz w:val="20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F6C275C" w14:textId="77777777" w:rsidR="00034165" w:rsidRPr="008326A8" w:rsidRDefault="00034165" w:rsidP="0003416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N° DE L’OFFRE.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32EDDFF" w14:textId="77777777" w:rsidR="00034165" w:rsidRPr="008326A8" w:rsidRDefault="00034165" w:rsidP="0003416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DESCRIPTION DE L'ÉLÉMENT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0756ED" w14:textId="77777777" w:rsidR="00034165" w:rsidRPr="008326A8" w:rsidRDefault="00034165" w:rsidP="0003416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QTÉ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C9EB364" w14:textId="3684D079" w:rsidR="00034165" w:rsidRPr="008326A8" w:rsidRDefault="00034165" w:rsidP="00034165">
            <w:pPr>
              <w:ind w:leftChars="-23" w:left="-55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$/</w: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br/>
              <w:t>UNITÉ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5F54CF61" w14:textId="77777777" w:rsidR="00034165" w:rsidRPr="00BB3BA1" w:rsidRDefault="00034165" w:rsidP="00034165">
            <w:pPr>
              <w:ind w:leftChars="-44" w:left="-106" w:rightChars="-21" w:right="-50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pacing w:val="-6"/>
                <w:sz w:val="20"/>
                <w:szCs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MONTANT UNITAIRE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3A4A417" w14:textId="77777777" w:rsidR="00034165" w:rsidRPr="00BB3BA1" w:rsidRDefault="00034165" w:rsidP="00034165">
            <w:pPr>
              <w:jc w:val="center"/>
              <w:rPr>
                <w:rFonts w:ascii="Century Gothic" w:hAnsi="Century Gothic"/>
                <w:b/>
                <w:color w:val="FFFFFF"/>
                <w:spacing w:val="-6"/>
                <w:sz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OFFRE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6E37D6C0" w14:textId="77777777" w:rsidR="00034165" w:rsidRPr="00BB3BA1" w:rsidRDefault="00034165" w:rsidP="00034165">
            <w:pPr>
              <w:ind w:leftChars="-19" w:left="-46" w:rightChars="-16" w:right="-38"/>
              <w:jc w:val="center"/>
              <w:rPr>
                <w:rFonts w:ascii="Century Gothic" w:hAnsi="Century Gothic"/>
                <w:b/>
                <w:color w:val="FFFFFF"/>
                <w:spacing w:val="-6"/>
                <w:sz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MONTANT UNITAIRE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F368021" w14:textId="77777777" w:rsidR="00034165" w:rsidRPr="00BB3BA1" w:rsidRDefault="00034165" w:rsidP="00034165">
            <w:pPr>
              <w:ind w:leftChars="-45" w:left="-108" w:rightChars="-17" w:right="-41"/>
              <w:jc w:val="center"/>
              <w:rPr>
                <w:rFonts w:ascii="Century Gothic" w:hAnsi="Century Gothic"/>
                <w:b/>
                <w:color w:val="FFFFFF"/>
                <w:spacing w:val="-6"/>
                <w:sz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OFFRE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8DE5FE9" w14:textId="77777777" w:rsidR="00034165" w:rsidRPr="00BB3BA1" w:rsidRDefault="00034165" w:rsidP="00034165">
            <w:pPr>
              <w:jc w:val="center"/>
              <w:rPr>
                <w:rFonts w:ascii="Century Gothic" w:hAnsi="Century Gothic"/>
                <w:b/>
                <w:color w:val="FFFFFF"/>
                <w:spacing w:val="-6"/>
                <w:sz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MONTANT UNITAIRE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12331B" w14:textId="77777777" w:rsidR="00034165" w:rsidRPr="00BB3BA1" w:rsidRDefault="00034165" w:rsidP="00034165">
            <w:pPr>
              <w:ind w:leftChars="-45" w:left="-108" w:rightChars="-17" w:right="-41"/>
              <w:jc w:val="center"/>
              <w:rPr>
                <w:rFonts w:ascii="Century Gothic" w:hAnsi="Century Gothic"/>
                <w:b/>
                <w:color w:val="FFFFFF"/>
                <w:spacing w:val="-6"/>
                <w:sz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OFFRE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233F54E6" w14:textId="77777777" w:rsidR="00034165" w:rsidRPr="00BB3BA1" w:rsidRDefault="00034165" w:rsidP="00034165">
            <w:pPr>
              <w:jc w:val="center"/>
              <w:rPr>
                <w:rFonts w:ascii="Century Gothic" w:hAnsi="Century Gothic"/>
                <w:b/>
                <w:color w:val="FFFFFF"/>
                <w:spacing w:val="-6"/>
                <w:sz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MONTANT UNITAIRE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A8B6F9" w14:textId="77777777" w:rsidR="00034165" w:rsidRPr="00BB3BA1" w:rsidRDefault="00034165" w:rsidP="00034165">
            <w:pPr>
              <w:jc w:val="center"/>
              <w:rPr>
                <w:rFonts w:ascii="Century Gothic" w:hAnsi="Century Gothic"/>
                <w:b/>
                <w:color w:val="FFFFFF"/>
                <w:spacing w:val="-6"/>
                <w:sz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O</w:t>
            </w:r>
            <w:r w:rsidRPr="00BB3BA1">
              <w:rPr>
                <w:rFonts w:ascii="Century Gothic" w:hAnsi="Century Gothic"/>
                <w:b/>
                <w:color w:val="FFFFFF"/>
                <w:spacing w:val="-4"/>
                <w:sz w:val="20"/>
              </w:rPr>
              <w:t>FFRE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68049DF" w14:textId="77777777" w:rsidR="00034165" w:rsidRPr="00BB3BA1" w:rsidRDefault="00034165" w:rsidP="00034165">
            <w:pPr>
              <w:jc w:val="center"/>
              <w:rPr>
                <w:rFonts w:ascii="Century Gothic" w:hAnsi="Century Gothic"/>
                <w:b/>
                <w:color w:val="FFFFFF"/>
                <w:spacing w:val="-6"/>
                <w:sz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6"/>
                <w:sz w:val="20"/>
              </w:rPr>
              <w:t>MONTANT UNITAIRE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BA91" w14:textId="77777777" w:rsidR="00034165" w:rsidRPr="00BB3BA1" w:rsidRDefault="00034165" w:rsidP="00034165">
            <w:pPr>
              <w:ind w:leftChars="-32" w:left="-77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pacing w:val="-4"/>
                <w:sz w:val="20"/>
                <w:szCs w:val="20"/>
              </w:rPr>
            </w:pPr>
            <w:r w:rsidRPr="00BB3BA1">
              <w:rPr>
                <w:rFonts w:ascii="Century Gothic" w:hAnsi="Century Gothic"/>
                <w:b/>
                <w:color w:val="FFFFFF"/>
                <w:spacing w:val="-4"/>
                <w:sz w:val="20"/>
              </w:rPr>
              <w:t>OFFRE</w:t>
            </w:r>
          </w:p>
        </w:tc>
      </w:tr>
      <w:tr w:rsidR="00BB3BA1" w:rsidRPr="008326A8" w14:paraId="21B41635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1099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D793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42306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Coupe + Remplissage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479AF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119E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099F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46D7F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D83A8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4958E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E481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40D8E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3CD50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9A49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0F766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3F0BC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07FE6DBE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C4B0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A91A5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63D5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Élimination de la pierre/de la saleté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FE5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4DD4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E8FB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FCF85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CED1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A57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DC017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306FD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3F8D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31E2F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DD51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80530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A80C7DD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C4D3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4583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B8F346" w14:textId="77777777" w:rsidR="008326A8" w:rsidRPr="008326A8" w:rsidRDefault="008326A8" w:rsidP="00BB3BA1">
            <w:pPr>
              <w:ind w:rightChars="-55" w:right="-132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Tranchées pour raccordements d’utilité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98E3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B26A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A93D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BA72F8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D8561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6AB1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51CE85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10B14C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28BE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DAF3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A6E5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BAC0B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3984DD61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01B6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A878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30A6F3" w14:textId="77777777" w:rsidR="008326A8" w:rsidRPr="008326A8" w:rsidRDefault="008326A8" w:rsidP="00BB3BA1">
            <w:pPr>
              <w:ind w:rightChars="-55" w:right="-132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Fondation - Excavation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17F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F1A4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66F153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E8DC48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FB88D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243A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ECC75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A7ED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570C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93CC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02684A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BB38F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F465946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DABE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298D3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1A98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Fondation - Drains de fondation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6497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828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FCE6DB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D5395E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AAA1D3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2F116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BBA1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2F29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45CB9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A0DFE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B9D4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219B52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4112EE9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BCBA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10E8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38103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Drains d'interception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D3C5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C35A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829E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0E6B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84980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BDB0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6D65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EE5F71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44A3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4677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72E9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6530E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1C200C5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416E3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2D4DE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136E2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Ponceaux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61E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8739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4B28D2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0DDA5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10B6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2A35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55C55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8016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EE4D2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11DB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1A03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0F1C6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19B07E6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A485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AF881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056F7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Rigole de drainage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9110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389EF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379B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4852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92EEB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DBDA7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59AD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5840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FBAB6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769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0C6CC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AFBAB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67608F12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AE1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397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1475F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Remblai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FE1E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F6668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AC76A5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F47284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7E201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67B6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9D00B4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4CD1E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71C2B4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B455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373CA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D1EF3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0111439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5D9DF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149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1,010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FF06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Compactage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753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E092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5EBFA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A87B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6627F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18F5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A001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35656F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25462B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B8D1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3FEB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2CC1B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2893F7E7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41C1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9AAA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1,011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FCA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Sol supérieur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412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9F7E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8BD3F2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F2D1D6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CCD4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EED67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A5E5A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68E6E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6F099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CF4E8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05649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F1E2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35E7073F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9A15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480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1,012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F1F76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Nivellement définitif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ACDB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5F10A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40E88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9FE19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9D790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7E2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F7FD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D40E0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2B613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E1F3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3FD0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0346A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253F129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0DC5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5ED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1,013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65295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Semis/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Sod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EEAC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6998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0F7C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C1D66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EEC8E3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17E5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CD9C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FF6B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BC22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75DB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E22CFB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8871C4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9BC41EC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77BE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9F8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F5C88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Semelles/Pads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1BBB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4845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853CC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D7A0D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5221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ADE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4BFA7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77CB2A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5DE739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4D6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A4B46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A9A2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64907022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39ADF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D47F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2F599" w14:textId="0D64FEE0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 de fondation/</w:t>
            </w:r>
            <w:r w:rsidR="00BB3BA1">
              <w:rPr>
                <w:rFonts w:ascii="Century Gothic" w:hAnsi="Century Gothic"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murs de tiges/poutres de grade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04E20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0BC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235FC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C19F4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D1D5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EB5A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FE29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99F9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7F35C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280EB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1C99D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AC56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3079931D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2AA9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BC768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1C6F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Dalles - Fondation, Sous-sol, Garage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EB02D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890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E303B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54BE7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1C26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06E1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EF37E3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E3DF87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A72E4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C501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E428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001648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32121EC9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0D88B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43A6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E058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Armature d’acier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36AD8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AC42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26DD7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AF2B0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6E24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7E9F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3B8F7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F6A8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69D428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0CDEA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AC752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BC1BA3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40078306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3C5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1C9C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CA93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Ancrer les boulons, maintenir les bas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14B0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B65D5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D28EE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660569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E6FBF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5DA23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246C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613D2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742F6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4A5BD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B29C3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1F40D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8B56568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A4DE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CA7C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0E1A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Cloisons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D9D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71B9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F04E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4EF04E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9B733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F33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47D58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7AA5B9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D8901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E74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94E4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16408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0BD9D8F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0511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411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A2BF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Pare-vapeur sous-dalle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95C9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6F39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F404A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640BB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921F4B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537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2371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7D58C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69AB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E92E0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9893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56A32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4C8EF25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225A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A718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2DC7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Pompe de puisard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B02AC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64F5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1A8DF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4C592F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AA35A0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C1B20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D6CD0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85026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BAEA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D0DCE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4B761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A2D3EA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9ED8E09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8B48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79171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78B92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Barrière de vapeur d'espace sanitaire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3220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1CFD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C31F4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8CA9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651F8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D30D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36E1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73C79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BD3C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B6C30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63BA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0528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50FAB5B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6EB15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675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2,010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348F4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Évents de vide sanitaire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6A6C0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BEB6A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71553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AE0170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1E0F3F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B0A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2BEEE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1C7A5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2CE6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142C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5EBBA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F6D743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2484FCA0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DB26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0F16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2,011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DAD9A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Fondation - Fenêtres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DCF3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682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3C98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EC1500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92896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1A0B4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3300C7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5C2C3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1930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58C0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0CD816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EB1B5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3D1ACAD6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C510E" w14:textId="14745EDB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1E522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2,012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1F0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Étanchéité à l’humidité, Étanchéité à l’eau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B6BB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339D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53E2E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82B8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AF1D9F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3E4F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B4E5A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4DBEBE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3F6A0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88054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84042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33AA5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27BC4712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E4378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26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3404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2,013</w:t>
            </w:r>
          </w:p>
        </w:tc>
        <w:tc>
          <w:tcPr>
            <w:tcW w:w="24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A9DC0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Fondation - Tableau des drains</w:t>
            </w:r>
          </w:p>
        </w:tc>
        <w:tc>
          <w:tcPr>
            <w:tcW w:w="5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6A0B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741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F865D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0BBFE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1AEE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353E7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8A9448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B7A45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028BC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E6AA1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D1759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E15D1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1B70793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FF349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9231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2,014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91D7C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Isolation des dalles : bord/soufflage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0F5A6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C50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57FD13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8A190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EFDB0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B30E3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35FA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CD5E1C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4334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4CA7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147C1D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8E559E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3B6DB1B6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AA7AA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2F3F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2,015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A19A6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Isolation des fondations extérieures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AE59A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B176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716B7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965AD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28A1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72D9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2FD1F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3BD81D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29D86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10C4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E2157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1E74A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6E625A0D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76FC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98FFC3" w14:textId="3218FF6F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</w:t>
            </w:r>
            <w:r w:rsidR="005F7221">
              <w:rPr>
                <w:rFonts w:ascii="Century Gothic" w:hAnsi="Century Gothic"/>
                <w:color w:val="000000"/>
                <w:sz w:val="20"/>
              </w:rPr>
              <w:t>,</w:t>
            </w:r>
            <w:r>
              <w:rPr>
                <w:rFonts w:ascii="Century Gothic" w:hAnsi="Century Gothic"/>
                <w:color w:val="000000"/>
                <w:sz w:val="20"/>
              </w:rPr>
              <w:t>016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8B216" w14:textId="77777777" w:rsidR="008326A8" w:rsidRPr="00BB3BA1" w:rsidRDefault="008326A8" w:rsidP="00BB3BA1">
            <w:pPr>
              <w:ind w:rightChars="-58" w:right="-139"/>
              <w:rPr>
                <w:rFonts w:ascii="Century Gothic" w:eastAsia="Times New Roman" w:hAnsi="Century Gothic" w:cs="Arial"/>
                <w:color w:val="000000"/>
                <w:spacing w:val="-2"/>
                <w:sz w:val="20"/>
                <w:szCs w:val="20"/>
              </w:rPr>
            </w:pPr>
            <w:r w:rsidRPr="00BB3BA1">
              <w:rPr>
                <w:rFonts w:ascii="Century Gothic" w:hAnsi="Century Gothic"/>
                <w:color w:val="000000"/>
                <w:spacing w:val="-2"/>
                <w:sz w:val="20"/>
              </w:rPr>
              <w:t>Isolation extérieure Revêtement/protection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4AC1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ACDB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833AE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1B1420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3F63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C1ED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1975A6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72C08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5203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6948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1EE0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8E97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66E331E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25A8F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D022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D639E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Patios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78F1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C50D6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D9F84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BB1C86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61CBF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D9C30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1CB6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9847C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B8DD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29F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8556A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FEDF21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8BCDD95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ABC943" w14:textId="5F342A04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4CE2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4AA1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Escalier extérieur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AD457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4EA04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8687B0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B45435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3635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C1A6F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2E2D6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79108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1FB7F6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5275A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78FB4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4C008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2989E99F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8D933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5589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75FE6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Cheminées en maçonnerie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AC6A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8D61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D9C0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AB420B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571F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A402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2CCB0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7491D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0CEDC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0BD0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580C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F559F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F3F09C3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D440C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C58E6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F4A7C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Foyers/foyers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6985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9F7A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02F51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26394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45B65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7103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9C00B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7D49A8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39781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13A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CE8CF1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5E50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A5CEC6F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6633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07DB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322C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Allée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99212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99A35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A1B459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48E88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F0C57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59FA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7A2D5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2A6F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F119A5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5BED6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EAE64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362A4E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F594ED0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E7593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561B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7911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Passages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A64D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0510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5F0DA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9AA87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3DB8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E9FC2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7C61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ABCDB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FF83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62C5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64ACF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0BB63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96D02DE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179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159BD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8779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Seuil + Joint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01C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C19D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2B2D6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1E5C4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6C0292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F8EAA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4F0F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0599D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EAE5C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7DF0F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992F0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2AE3A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26C3A784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13E0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8A37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F00D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Poutre porteuse en acier/bois, colonnes en bois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112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D8276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B6BD5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DE4C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1E68D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A7F2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80BBA3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4F333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147A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9E9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2D26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3A4D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252BEE2D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FE447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5C7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DCD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Lambourdes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5D8D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94B7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3D11E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88526E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733249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0FB48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8DB3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19E36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364B7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FA45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43C3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B1A5A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0058A18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5D024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D0D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725B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 extérieurs et intérieurs, Escaliers bruts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3E32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C70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09C9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67D126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736C09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8676C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386C2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E1648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DB2E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A0E2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60E93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3B8FB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37F485F9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8F850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EFFE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FF24C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Gainage, sous-plancher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33006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3FB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3E367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6105A3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62AB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490A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D1970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EDFE3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3E785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BA54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51F8DE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94725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4539331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C464A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56CB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38C90" w14:textId="77777777" w:rsidR="008326A8" w:rsidRPr="008326A8" w:rsidRDefault="008326A8" w:rsidP="00BB3BA1">
            <w:pPr>
              <w:ind w:rightChars="59" w:right="142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Charpente/fermes de toit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F466D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A7A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0D2FC9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93224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9CBF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79584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3C713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D0012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0C91B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347BA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794D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8EB8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3AF16805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2A4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B899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FA59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Sous-planche de rive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5F5A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1CC8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44B6E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CDF47B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CFFB2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394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D1A50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B46B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77B17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38E4E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B2FB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26014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04360192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305179" w14:textId="0920379C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26E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B61B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Connecteurs de charpente en acier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EFB4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ED17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8AA6F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D93967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FFE0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141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84B13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45AD8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1EB5E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3589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E430F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38698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5F06518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E6EC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FD2F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4D9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Clous, vis, fixations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B4849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F04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97BAAF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859D3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0116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D366F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231F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48B9D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2768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417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73424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C3BB2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067FCCAD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6328F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6ED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4,010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6AD3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Préparation pour le plâtre, les cloisons sèches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384AF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A1EA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A6B2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40AEAA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D901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27F0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52251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6696C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B3814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7335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DCCA6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C4DFA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B5B1094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DBC2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602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4,011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C6FD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Charpente brute - Main-d’œuvre seulement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C12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251E7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F0E35F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F39E9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B8FA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78A3A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92AA9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AA664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8221C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BB16A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616EA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FDF7A1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6FE2F088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7EA4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02E6C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5C436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Gainage extérieur en mousse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936BF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A2960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61C76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62BC43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1326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768B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0932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DE952B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17F24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B765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BA6D8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90780B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4F23AF2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3286B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6812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B124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Barrière météorologique (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Tyvek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>, etc.)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49661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DF60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83BD4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00E1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D0FE2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2DF4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22CA1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2C408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DB440B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3F6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9B6C7B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192D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DC2374A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C3465" w14:textId="635EA241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308C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742DA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Membrane + voyant clignotant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075E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21B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681A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DC0BA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B888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584C4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72C3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BEA2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0682E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DCB2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B4183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012D6A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65C7D1D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FCB3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3620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C3B19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Revêtement en vinyle ou composite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8066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DE11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559D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969A4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A971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587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FAC9F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C76B00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4CB4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1601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4BFD3D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E2F44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2196D688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38A97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C9EB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550E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Revêtement en bois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C94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941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1D846A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11B94A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A2229D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AC6B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0A90A3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FFA22A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0FEA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9229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55A386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131765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C1E6151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B0E5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6E39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FA0A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Placage de brique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132D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BE3F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A99478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5B27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031D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F2F6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1A91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4546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9E91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3868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0BDB4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E8AC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2F3DACB7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884967" w14:textId="4CE103ED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4BA5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1CEE0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Placage de pierre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531C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B37D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FD058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6D844E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1D773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82A0A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59A8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A9648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8304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620A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355AA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E34E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25265EAB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17BC8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A93F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2CFC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Stuc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8D77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0E942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5543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604AD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89C2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9160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39E1EE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132A2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45E0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06B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0690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D06E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4EFEED1E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A96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EE2F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C6935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Fascia, frise, planches d’angle, nappe phréatique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0F80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CEAB3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8A770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204330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626B9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AD569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2E0DD8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9EDCE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8E775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853F7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E174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2E083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4E47E6CC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DB73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E66E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5,010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97CD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Évents de Soffite/Pignons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A800C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31B71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4ACC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8A4371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E2B1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583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8FA8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3CFE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FBF7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5866E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70B6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1D40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BD0A2B8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DFCC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87EC0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5,011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76EB8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Garniture de fenêtre/de porte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35DD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6E1B1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12BD6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F966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EEB566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F1A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8B02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E7AEB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2275E8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6241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65772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998D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62F3F78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FF2B56" w14:textId="40837859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E487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5,012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9E452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garnitures extérieures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D0FB0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3A5A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ABD84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38426F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FD76D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9D3C4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1E36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7217E5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F9E6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19A84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58EA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1EB5B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79240667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A2CB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6D0A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5,013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429CE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Peinture extérieure, tache,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calfeut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8B11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9C02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58D62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C1122C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87028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D81C4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C191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E6A7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C5AA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3B594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DC08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4F3EA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586BA39D" w14:textId="77777777" w:rsidTr="00097437">
        <w:trPr>
          <w:trHeight w:val="185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1686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42B59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5,014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3E5C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Extérieur - Main-d’œuvre seulement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7F7A2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7D77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F61C4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4C6055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C7C3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A9D0D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2BD5C3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866AF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C345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4DF8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9111F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E0500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119461E4" w14:textId="77777777" w:rsidTr="00097437">
        <w:trPr>
          <w:trHeight w:val="528"/>
        </w:trPr>
        <w:tc>
          <w:tcPr>
            <w:tcW w:w="8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A1EF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61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A45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6,001</w:t>
            </w:r>
          </w:p>
        </w:tc>
        <w:tc>
          <w:tcPr>
            <w:tcW w:w="24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C61CE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Membrane + voyant clignotant</w:t>
            </w:r>
          </w:p>
        </w:tc>
        <w:tc>
          <w:tcPr>
            <w:tcW w:w="5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5057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42A4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ADE79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99857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BA0D26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B4CCE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A24993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15FB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B6297D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67086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BA9C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00AA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E111F48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7C32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B6F3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B7B0E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 extérieure - Bloc de porte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0B92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ED3C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C31B80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A6D517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EDA03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DF4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E64FC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3EF02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0912B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8DF3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A8E3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2302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5F11EE3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E9E01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47223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F8202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 extérieure - Dalles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F623E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D17F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1C07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5FB8F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46AC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509D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B30B8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CDF9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9F263E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EFA77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EF8D8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B8CDC6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CA1D73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3AA36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9BCEC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58AE1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 extérieure - Cadres + Seuils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1C781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8A16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5943D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00100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74D0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1F83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4CF1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C8AF6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FEF2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171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98720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C5AA61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47B68388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CAD2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F440A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01EF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Lampes latérales, traverses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9149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962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80DA53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E88A79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923F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AB022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7E353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CD18F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242765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C3E36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F84F9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125E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F40110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0E0C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1C337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EF622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Ensembles de serrures, boutons, quincaillerie de portes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94562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BA82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E3591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8123E3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EEA52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6D9B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DE1310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32309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23DB30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A14A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C6D6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201E8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3BA8D23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DB5B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51D1F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F06E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Portes-</w:t>
            </w: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fenêtres:</w:t>
            </w:r>
            <w:proofErr w:type="gramEnd"/>
            <w:r>
              <w:rPr>
                <w:rFonts w:ascii="Century Gothic" w:hAnsi="Century Gothic"/>
                <w:color w:val="000000"/>
                <w:sz w:val="20"/>
              </w:rPr>
              <w:t xml:space="preserve"> Coulissantes ou articulées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BA146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E8C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5535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401DB1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3E40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D491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FAE4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1382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722B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0579E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23921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A8C5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4CEF89E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C5753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2EC8B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64F5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Fenêtres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ADE3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0C79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49524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8B6A8A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7037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C268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B2DA94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1C5070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EAA79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13197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C3AFF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E4234C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1B8DA8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8AA4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F7C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6,009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BD9B6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Portes de garage et ouvre-portes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00D4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F1AB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436E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3FF4D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4B02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AAEA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E0AA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FF33D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7485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422E7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FFC3CA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AAFB4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5660BED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A4E2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9DF0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5D4C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Drain/Déchets/Évent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6123F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ADD2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F616C8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78D95B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DB668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E409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5A4A5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EE3695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4BFD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3F5C4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C352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3842C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CE79ED3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4822D" w14:textId="144DDFE3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62D4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8248F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Canalisations d’alimentation en eau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3641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6ADD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AE23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F9C3F7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3B0C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51B53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A0C6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E39BD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DD44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94A0C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CE858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8A4E3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7A3C7E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4CE6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E55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89555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Tuyauterie de gaz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9AA87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3DC53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C446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DBC15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95154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5E032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AB0DF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44663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116A5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29BE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7F5E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C522D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2AB8150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948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9F57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508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Traitement de l’eau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1D3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C50EB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0D33E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1580E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FEC1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413D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E639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47584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11CEF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3EB92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5196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FD54D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2907DF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C94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8CD8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2A3B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Chauffe-eau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F2D4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981EA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9DC84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BC3FD8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E142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1BB7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10B81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74171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A7808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FBE3A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59B1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0C6B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737D0C9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DA5E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17C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6E46D" w14:textId="5C9C84C9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Luminaires</w:t>
            </w:r>
            <w:r w:rsidR="00872BF0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</w:rPr>
              <w:t>: toilettes, baignoires, lavabos, douches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62E5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2DC7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741F3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81A50F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A13B9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7725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D676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9412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97C80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12E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CC3C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A31E55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C344E1D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17FDD" w14:textId="396B291D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A3411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05CAB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Robinets, vannes de mélange, pommeaux de douche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3F2F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109A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1F1DB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68E133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3833C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E9EE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E358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7D7D88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9AE8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42DB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EB7AB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CF63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B64230E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A5B9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D9A7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EAEA0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Évacuation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1DB6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9C5D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458C7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057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79BE5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88A1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A18E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ED111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B4AC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47464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E6027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9E96F6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BFB4671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A198F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717F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075A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Entretien, panneau, Sous-panneaux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0EE76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D042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C9F40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47C8D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4C98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8BC2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D781F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A160A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05DF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B76B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DB5FD2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9BCD31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8A5CB3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CA2727" w14:textId="448B0DF0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4CF5A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791C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Câblage brut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4A37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02F5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F553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9CE3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E19A2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378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919D8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5579F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034F9D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6138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D26A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4192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4FB3725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311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6589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567518" w14:textId="4DD417A9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Téléphone/Câble/</w:t>
            </w:r>
            <w:r w:rsidR="00872BF0">
              <w:rPr>
                <w:rFonts w:ascii="Century Gothic" w:hAnsi="Century Gothic"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Câblage Internet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D6C04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C5F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7F86D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09E6A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703F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FB06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18E97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65941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93B9B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CED4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FB41D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D46F0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87AAA9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378D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49371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339D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Luminaires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5F71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9FBC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C12EB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0D84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D6DD2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F49E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7F325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E7AA5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7D982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2E8E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ED02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07F8E1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D9F6853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EF89CB" w14:textId="68EC10D3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6254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0402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Transformateurs/accessoires basse tension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8DB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228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570CC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62F4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4D27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FFCE5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9B8CC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274E92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A21CA8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6431F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DE2A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1E97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8118243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1FB9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CDA11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AAC22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Eclairage extérieur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E8471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FBF1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B784B5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0F045B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AE6A6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348F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6DBB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D15F0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3871E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759DC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31C6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BA6C6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8EF438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BF107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794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7830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Appareils : prises, commutateurs, gradateurs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96D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67FB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29ED9B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312FE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B93C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4961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28AE6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B8B2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9207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A9E1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AFEE6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CAFA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03AB964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FEDA5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A902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48CE2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Système de contrôle de l’éclairage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9B1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A5E1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89095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3794F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5B6D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B4F6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7307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FA26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93A9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8E3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73FE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E52E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12177DA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E728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B0F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6515A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Système de sonnette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FC44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E8D2A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FE62A8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F9A5E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35E5F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789C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1B7F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E70DA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030B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D5176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F0D9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ACE942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25FA309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3D55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FE43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8,010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77932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Alarmes de fumée et de CO2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5EF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DE60A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92D8E0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3AF5D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AFE8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6930D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82EBA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B96B6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FD17D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BD5E9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E225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B4B3B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47F89EF7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FE808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94FF2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8,011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E362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Interphone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40DA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15BE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48E5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A932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DC7DB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F859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4496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4E592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2BF374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7D61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9DE90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01B13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B97DEC0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F7399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69BAE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8,012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34610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Système de sécurité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7BF2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1252D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FFF89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AF16CF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EDEF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E103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90A7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37AC3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B61E8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BE34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FC7D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0731FC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315B312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95F7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DF425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8,013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022BEC" w14:textId="77777777" w:rsidR="008326A8" w:rsidRPr="008326A8" w:rsidRDefault="008326A8" w:rsidP="00BB3BA1">
            <w:pPr>
              <w:ind w:rightChars="-58" w:right="-139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Home Cinéma/Divertissement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5BEE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40D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7DF28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71055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B9C7C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324A1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650B5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5D95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E3E6FB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510CE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6A08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E4B58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CCE3CE1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39314" w14:textId="2E6DADDE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91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AE426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9,001</w:t>
            </w:r>
          </w:p>
        </w:tc>
        <w:tc>
          <w:tcPr>
            <w:tcW w:w="24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37397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Four/pompe à chaleur</w:t>
            </w:r>
          </w:p>
        </w:tc>
        <w:tc>
          <w:tcPr>
            <w:tcW w:w="5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A4A3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2B2A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B04DF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0FF63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064A7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70CF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2D5B43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B6ED9A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6A190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DB3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D16BF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CD58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4B202D96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0271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92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C9661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9,002</w:t>
            </w:r>
          </w:p>
        </w:tc>
        <w:tc>
          <w:tcPr>
            <w:tcW w:w="24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5F30D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Climatisation centrale</w:t>
            </w:r>
          </w:p>
        </w:tc>
        <w:tc>
          <w:tcPr>
            <w:tcW w:w="5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E26F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558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EBFA38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8F057B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60F4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86F1B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F422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CCBDA8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8BBD5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EBB1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FE037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9D77E9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1BFE987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1BF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5488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0BAB5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Appareil de traitement de l'air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BA36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9ECA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158925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F20A7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8927D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C93E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71F8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5CC6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27DB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D449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ADAD8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E7B96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0C8E930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E9C5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157B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F60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Conduits, Grilles, Registres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61FD2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3886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2990A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25127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D4207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1CAF3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7A94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A8121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CBB0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2C35E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B1C14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4338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EE7EDB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A6BA5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46942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ADCCF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Filtre à air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9D202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7851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BEA503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71383E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B7100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DB1D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CD00F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3A9E40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9EEA5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1F20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800287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91CBF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2A525A4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8809F" w14:textId="66574CC4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8B0B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36FA1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Chaudière, tuyauterie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25C7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53525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8A81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79E0BB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33351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9224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FF5C78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F5556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DAEAF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52B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0053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28F686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4AAAAD7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A1BF8D" w14:textId="4358EC70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E35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A3D9F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Radiateurs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C90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E517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E37F2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36CB75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C261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15886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1FC27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736B2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E191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6852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FAFE6F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3B6BF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E09E6DC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8E38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EDA1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60A9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Ventilation de toute la maison (VRC, VRC, évacuation uniquement, autres)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5999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2191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5E6AA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D26CB4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51758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5A25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D02B5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BE9C4A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2A86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646CF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BB549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C9D55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47B3F5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EA5C9D" w14:textId="776E2228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EFD2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7C54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Contrôles CVC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C549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B09C6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96CD68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6F2BA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EB408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1722C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9D2A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6C53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CDBC3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B213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F6FA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FE2A2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30A631D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AEF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0FB3C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9,010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13E6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Eau chaude solaire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4A09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423F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883B4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A52E6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EF29E8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985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44B15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7AD6F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95D4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F5603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785E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0BD8E5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F44A77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942A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CDCDF7" w14:textId="01E80A9F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</w:t>
            </w:r>
            <w:r w:rsidR="004B7694">
              <w:rPr>
                <w:rFonts w:ascii="Century Gothic" w:hAnsi="Century Gothic"/>
                <w:color w:val="000000"/>
                <w:sz w:val="20"/>
              </w:rPr>
              <w:t>,</w:t>
            </w:r>
            <w:r>
              <w:rPr>
                <w:rFonts w:ascii="Century Gothic" w:hAnsi="Century Gothic"/>
                <w:color w:val="000000"/>
                <w:sz w:val="20"/>
              </w:rPr>
              <w:t>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634E67" w14:textId="569926AF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Isolation du toit/</w:t>
            </w:r>
            <w:r w:rsidR="004B7694">
              <w:rPr>
                <w:rFonts w:ascii="Century Gothic" w:hAnsi="Century Gothic"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grenier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39ED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B0396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97D65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0071DA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0A4DB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5527F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EB5A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FD4D3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8895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EB34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41699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67C07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8AC16B8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D9E9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D65F1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A0411" w14:textId="4C6DEB9A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Baffles de toit/</w:t>
            </w:r>
            <w:r w:rsidR="004B7694">
              <w:rPr>
                <w:rFonts w:ascii="Century Gothic" w:hAnsi="Century Gothic"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d'avant-toit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4AC17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EBC7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D5301E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47BDB2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93F6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7501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CC35F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E45BD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71B32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F1969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2AC8A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6109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5047FEB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0551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FDB2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562C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Isolation des cavités murales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ACE9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F5864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52DF7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8E76D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7264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95FEB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594B3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A707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DE4D04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16C8F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29C80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CECD7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432011D4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AC503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8EDC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BE1C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Isolation par panneaux de mousse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539C9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AA2C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1801B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BB0B9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B778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8F8F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83AD3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98839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FC76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5B972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C338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A4AD02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44CCBEE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8CB8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85E2C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58A34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Isolation par mousse pulvérisée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7C0E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347C0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D86772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A94E0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62C7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9329F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BDB4B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CA64A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8395B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1422F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8D42A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41F4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54CB6A6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38461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67DC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74C03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Isolation du sous-sol 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FF7F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C004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681A7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CD67A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0F6D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E7D76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F3F94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53CB5D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1907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EC4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CCDD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61998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1168F790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07E4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E47F2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EDE45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Isolation du vide sanitaire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5D9E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A48C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6B1F3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CB681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D64B9D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9EFC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B179F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A1DC0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08352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012E1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D5366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9DA2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2BB9F8B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E05A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5B0C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D975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Étanchéité à l’air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D318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5615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27C4B2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55C97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C384B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B618F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2E97C7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25A052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83998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A5C8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05002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E322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EA7AA14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4556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AC922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FBE2E" w14:textId="5497976E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Diagnostics énergétiques (porte soufflante,</w:t>
            </w:r>
            <w:r w:rsidR="004B7694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</w:rPr>
              <w:t>infrarouge,</w:t>
            </w:r>
            <w:r w:rsidR="004B7694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</w:rPr>
              <w:t>infrarouge)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DFC6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D4A34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F888D8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AA00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D00F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1C8E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E5CE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29B9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CA7B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EE62D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527B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65C7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85F3001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34852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4F25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33121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Murs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4A8FB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84DB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749AD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0899A8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9F9A15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AFED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245F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8137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E3A33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D619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8AFA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B831E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34F2A53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C15BF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F22F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145B3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Plafonds,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Soffits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FC75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42AF8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85474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B0573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2C765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C427E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3C2D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A9A0F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34E235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AF4F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9140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5A8FE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1DA6681B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17555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32DF3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AA8A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Plâtre décoratif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7D7C0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0C7B8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EEABE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EA2099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95744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A7C2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AA6F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9331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7DD0E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8BACE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74C28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57A01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4FB0D407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F4990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A00E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AB24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Cloisons sèches - Main-d’œuvre uniquement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628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EC82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D63A0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208DCE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0E347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FEE6A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E3B4C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9B899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FA48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7D2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0FD4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644B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49361CA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2E4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BDADC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BF6CA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 intérieure - Bloc de porte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8FF1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1EF1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2FBE4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4BF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4BEE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10266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9F440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0149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71BE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D37A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D3E14E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1B5DEE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AFA2DA9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6752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FA54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7E323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 intérieure - Dalles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58B56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3419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9BC1D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0CA78B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85F7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7A55C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3874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8D287B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FAE28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F554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88127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39082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A88420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B68B6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ED48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FCC87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Porte intérieure - Cadres + Seuils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A258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3416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F4253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E7AAEC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38F50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FDC0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C39C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B624AD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DF18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BA2E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36106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D1F08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FF2A15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5A68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6036A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1E697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Boutons de porte, Quincaillerie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C17D6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4E3F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0D929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6297A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41FD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A02A3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80BB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95C56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C30A2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8B50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F4F4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61407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75BA114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257D5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459B6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6714A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Chaise rail, autres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150B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D37A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16A0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24DE9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A7D726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A777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E5E3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62F0F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1C24A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0DD1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4FD1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320E4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9C02862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F2E7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E67F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C546E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Lambris, Panneaux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3E46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316D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E443E7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1E4F2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D03E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F2D85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662E0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4650A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914D6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53DC8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F40455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B1F99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5A26752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DA296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3C4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008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Étagères intégrées, Armoires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971B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E39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6AEB8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EFBD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4DA21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4F53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4E88F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9E9F72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FBB513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747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EA28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1091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7D57D9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62B1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121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4D8B7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12,008</w:t>
            </w:r>
          </w:p>
        </w:tc>
        <w:tc>
          <w:tcPr>
            <w:tcW w:w="24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EBAE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Étagères de placard, quincaillerie</w:t>
            </w:r>
          </w:p>
        </w:tc>
        <w:tc>
          <w:tcPr>
            <w:tcW w:w="5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9F55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ABA8A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7239A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81AA8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CC0C9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C81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D4F55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D5093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D01B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BF2C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C2295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5C9BFF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16548788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0833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F6C20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D5ED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Escaliers/garde-corps/Pilastres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CBD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8E99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726E49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1CED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2CEE24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CC3EF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797B2B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B0DAE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CB568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C3DEE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44BFEF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8228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183674E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E021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18F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12,010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629A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Peinture intérieure, mise en teinte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C8E0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58FB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BAB5F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88153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637FF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30E5B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EAA1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2FB4A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3225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E355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5F23A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E7FF3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13FDA4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2FF49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C859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12,011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28A48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Plancher en bois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3C66D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4349B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6F96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F315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87F11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3A05A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F7DE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188C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D540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1A9C6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9EE9E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2430C6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F7346F6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A6CB15" w14:textId="36B4A644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C9E2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12,012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FAD58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Tapis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DE48B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97DE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D4989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9232EB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5C52EB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9D76A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DD8E2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446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2A4F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3A514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44DCD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D4F2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4325BCB0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636D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21B58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12,013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3E18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Revêtements de sol résistants/en vinyle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49FD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6B5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F4BE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62D1EB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0052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0D5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B1AB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0491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33C389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305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F72B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C4160A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DDF25A0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C4737F" w14:textId="4B5B5B04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8F948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12,014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4193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planchers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CFDF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B51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D542D0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151A2F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E6BE9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29A7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1654B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BD892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43D4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B78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C533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5B3A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7EF6476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333B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D4672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12,015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5EAF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Plafonds acoustiques, métalliques, décoratifs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937D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D7E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FA153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D0BD0D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957B25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62164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1FCF3F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02711B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E021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1D68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70E9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A819B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1D3ECCD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DDA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E20C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12,016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CB6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Menuiserie intérieure - Main-d’œuvre seulement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AECD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1C71D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49690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94E21E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7793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5BD37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CC167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8650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3B83D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28FD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9D911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8D4F81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58A63F17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64F2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57FB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53EBD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Armoires de cuisine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8B800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BA8B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68A08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884791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D25FB7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BC53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3A8EE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89E4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51B69F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BDB66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0B36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D30151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68AB0CA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F3B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9CDA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25B3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Armoires de bain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3198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0ED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7523B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8AF3D5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D0AB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5B29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63E56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065644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C413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370D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0398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F002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58004B1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D24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F69F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4069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Poignées d’armoires, quincaillerie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7546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DDF47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DF78B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C9CC4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2BA7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D66D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36232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6F0447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7FA89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74033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3AB7A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88F73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2384D34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40D7B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134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698BE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Comptoir,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Backsplash</w:t>
            </w:r>
            <w:proofErr w:type="spellEnd"/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288A0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45D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BCF55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C1D072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A91CA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BDA55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07DA1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E9929E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E927C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A80B9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CD12A8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581C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78E11664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F685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7609F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6A2DB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Céramique, Pierre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679FA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6517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4BDB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72974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61E7A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FFEF2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8628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8C2CF8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49F77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C401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E8A2D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EE0F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BFF162B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2502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135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417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A044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Plateforme de bain surélevée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6F850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EA0A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27500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026C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FD889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F292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8AC4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F2A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F4BC8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F17AC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0123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3A996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057F9EE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026A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CB0B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13,007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95B3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Enceinte de la baignoire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18FF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0448D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6A06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4971C9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2FA1F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648E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B765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4AF4B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EE57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AF7D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69D6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481B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85C55BE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1BD3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0B2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13,008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4B98F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Fermetures/portes de douche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38CA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C9AB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05945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BDBE22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7F91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B9ED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2D919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9F40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C048E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CBA31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3D16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A0A81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C09C0D8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52196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A5C49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13,009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746B1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Armoires à pharmacie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C2F3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EC01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80C52E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D5698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53EDC7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D0C2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E770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FC2C5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0D14E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8A6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63D1E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1C776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99F70D4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3807A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8B05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13,010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6CA17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Miroirs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7C06B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1A46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31C6D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B357A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F3566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9B9AA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8938B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51667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ED601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103C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0F8DC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61D35A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9237903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B83AD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67B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13,011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B6B5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Cintres de serviette, Supports de papier toilette, Accessoires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4B37B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A62CF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71801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F0742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8ADF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BC782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599A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8FAF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3A3A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DB232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E0EC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AEC5FC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30164095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E63D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D280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13,012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29F31" w14:textId="2FF45F98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K&amp;</w:t>
            </w: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amp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>;</w:t>
            </w:r>
            <w:proofErr w:type="gramEnd"/>
            <w:r w:rsidR="004B7694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</w:rPr>
              <w:t>B - Main-d’œuvre uniquement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C1F9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85413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9245A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2BE8F6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8F2D7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D015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C3B5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23BC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F3A7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5BAE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37DC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124CB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913DB5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B852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C23B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15,001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02D64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Réfrigérateur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367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137B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6DE46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0E1374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B12D7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F02C2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4DA992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3338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05A8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2B194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1754B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BE7DCF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6BC998BF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3B2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80A8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15,002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BD46D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Gamme, Table de cuisson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542A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FCF19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8CD2C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23069D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6591A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48259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D690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83D9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4D1C0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3980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048D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A86F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0A7B4E59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5DA2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BE49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15,003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0B3D9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Micro-ondes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67A5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FFCC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22209E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EE3D7F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5E1C7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785E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C8B9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8E85E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B316F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45F0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3ED8B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30D26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146C107B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973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48B8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15,004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D124F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Hotte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447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28BA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0A39F5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023BB9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E18A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7110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A5B05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6B795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1AAF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D585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680DC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BE467B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20A3DE2C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C104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CBA16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15,005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FBA3B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Lave-vaisselle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C47F4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3411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AF53D6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D41E3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C07C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AFD8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58E49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98BD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986B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71D17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7CD48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F2689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97437" w:rsidRPr="008326A8" w14:paraId="1BA6C609" w14:textId="77777777" w:rsidTr="00097437">
        <w:trPr>
          <w:trHeight w:val="329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F0BF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CB9F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15,006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BCAD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Laveuse/Sécheuse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50A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7BA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1A0AC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F833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DA84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7F41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CCB0BA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8B4A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AD77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272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719A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C30EAA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3BA1" w:rsidRPr="008326A8" w14:paraId="19EA9980" w14:textId="77777777" w:rsidTr="00097437">
        <w:trPr>
          <w:trHeight w:val="338"/>
        </w:trPr>
        <w:tc>
          <w:tcPr>
            <w:tcW w:w="19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6808180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24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198F307F" w14:textId="6EB45766" w:rsidR="008326A8" w:rsidRPr="008326A8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 DE L’OFFRE</w:t>
            </w:r>
            <w:r w:rsidR="00BB3BA1">
              <w:rPr>
                <w:rFonts w:ascii="Century Gothic" w:hAnsi="Century Gothic"/>
                <w:b/>
                <w:color w:val="FFFFFF"/>
                <w:sz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DE BASE</w:t>
            </w:r>
          </w:p>
        </w:tc>
        <w:tc>
          <w:tcPr>
            <w:tcW w:w="13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5442B1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93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4335D8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03C3CE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9E58C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464231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7469CD0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BB3BA1" w:rsidRPr="008326A8" w14:paraId="54F99B9C" w14:textId="77777777" w:rsidTr="00097437">
        <w:trPr>
          <w:trHeight w:val="338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580F79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64C1619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9C94102" w14:textId="77777777" w:rsidR="008326A8" w:rsidRPr="008326A8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TVA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FC6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bookmarkStart w:id="0" w:name="RANGE!E158"/>
            <w:r>
              <w:rPr>
                <w:rFonts w:ascii="Century Gothic" w:hAnsi="Century Gothic"/>
                <w:color w:val="000000"/>
                <w:sz w:val="20"/>
              </w:rPr>
              <w:t> 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5F2FED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93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5626A0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22F74C8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43FC0F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1CDBA3F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312E36D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BB3BA1" w:rsidRPr="008326A8" w14:paraId="666DEC71" w14:textId="77777777" w:rsidTr="00097437">
        <w:trPr>
          <w:trHeight w:val="338"/>
        </w:trPr>
        <w:tc>
          <w:tcPr>
            <w:tcW w:w="89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06D385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7BB6DF1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319A4F86" w14:textId="77777777" w:rsidR="008326A8" w:rsidRPr="008326A8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MONTANT TOTAL DE L’OFFRE</w:t>
            </w:r>
          </w:p>
        </w:tc>
        <w:tc>
          <w:tcPr>
            <w:tcW w:w="130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7E9A86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93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29EEB1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450C9D3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FF91D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62FB15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556A348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</w:tbl>
    <w:p w14:paraId="22149D3E" w14:textId="77777777" w:rsidR="004442DF" w:rsidRPr="00FB5495" w:rsidRDefault="004442DF" w:rsidP="00BB3BA1">
      <w:pPr>
        <w:pageBreakBefore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0BE12679" w14:textId="77777777" w:rsidR="004442DF" w:rsidRPr="00FB5495" w:rsidRDefault="004442DF" w:rsidP="008326A8">
      <w:pPr>
        <w:ind w:left="180"/>
        <w:rPr>
          <w:rFonts w:ascii="Century Gothic" w:hAnsi="Century Gothic"/>
        </w:rPr>
      </w:pPr>
    </w:p>
    <w:p w14:paraId="578DA65B" w14:textId="77777777" w:rsidR="004442DF" w:rsidRPr="00FB5495" w:rsidRDefault="004442DF" w:rsidP="008326A8">
      <w:pPr>
        <w:spacing w:line="276" w:lineRule="auto"/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 xml:space="preserve">Tous les articles, modèles ou informations proposés par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7033C5F3" w14:textId="77777777" w:rsidR="004442DF" w:rsidRPr="00E818C7" w:rsidRDefault="004442DF" w:rsidP="008326A8">
      <w:pPr>
        <w:ind w:left="180"/>
      </w:pPr>
    </w:p>
    <w:sectPr w:rsidR="004442DF" w:rsidRPr="00E818C7" w:rsidSect="008326A8">
      <w:pgSz w:w="15840" w:h="12240" w:orient="landscape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773A" w14:textId="77777777" w:rsidR="00235631" w:rsidRDefault="00235631" w:rsidP="00091F30">
      <w:r>
        <w:separator/>
      </w:r>
    </w:p>
  </w:endnote>
  <w:endnote w:type="continuationSeparator" w:id="0">
    <w:p w14:paraId="7E2CA550" w14:textId="77777777" w:rsidR="00235631" w:rsidRDefault="00235631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DD83" w14:textId="77777777" w:rsidR="00235631" w:rsidRDefault="00235631" w:rsidP="00091F30">
      <w:r>
        <w:separator/>
      </w:r>
    </w:p>
  </w:footnote>
  <w:footnote w:type="continuationSeparator" w:id="0">
    <w:p w14:paraId="60871E24" w14:textId="77777777" w:rsidR="00235631" w:rsidRDefault="00235631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1C"/>
    <w:rsid w:val="00022F67"/>
    <w:rsid w:val="00027D61"/>
    <w:rsid w:val="00034165"/>
    <w:rsid w:val="00047806"/>
    <w:rsid w:val="00091F30"/>
    <w:rsid w:val="00095DAC"/>
    <w:rsid w:val="00097437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35631"/>
    <w:rsid w:val="00246700"/>
    <w:rsid w:val="00247D04"/>
    <w:rsid w:val="0026044F"/>
    <w:rsid w:val="002843A8"/>
    <w:rsid w:val="00285D38"/>
    <w:rsid w:val="0028686D"/>
    <w:rsid w:val="002C369F"/>
    <w:rsid w:val="0035011C"/>
    <w:rsid w:val="003516F1"/>
    <w:rsid w:val="00352713"/>
    <w:rsid w:val="0035511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4B7694"/>
    <w:rsid w:val="00504D2E"/>
    <w:rsid w:val="00520E3C"/>
    <w:rsid w:val="00552288"/>
    <w:rsid w:val="00597875"/>
    <w:rsid w:val="005F7221"/>
    <w:rsid w:val="00694B43"/>
    <w:rsid w:val="006E4625"/>
    <w:rsid w:val="00765461"/>
    <w:rsid w:val="007838D7"/>
    <w:rsid w:val="007C73C1"/>
    <w:rsid w:val="00802DAA"/>
    <w:rsid w:val="00807BC8"/>
    <w:rsid w:val="008326A8"/>
    <w:rsid w:val="00835D4E"/>
    <w:rsid w:val="00872BF0"/>
    <w:rsid w:val="008A4C05"/>
    <w:rsid w:val="008F7053"/>
    <w:rsid w:val="00916DBB"/>
    <w:rsid w:val="00926E62"/>
    <w:rsid w:val="009E7777"/>
    <w:rsid w:val="00A35237"/>
    <w:rsid w:val="00AC71FC"/>
    <w:rsid w:val="00AE17A1"/>
    <w:rsid w:val="00AF2D59"/>
    <w:rsid w:val="00B218C7"/>
    <w:rsid w:val="00B362EF"/>
    <w:rsid w:val="00B4564E"/>
    <w:rsid w:val="00B62005"/>
    <w:rsid w:val="00B716CA"/>
    <w:rsid w:val="00BA17B6"/>
    <w:rsid w:val="00BB3BA1"/>
    <w:rsid w:val="00C8307C"/>
    <w:rsid w:val="00D3211C"/>
    <w:rsid w:val="00D44F2B"/>
    <w:rsid w:val="00DA7A56"/>
    <w:rsid w:val="00E15831"/>
    <w:rsid w:val="00E730C1"/>
    <w:rsid w:val="00E818C7"/>
    <w:rsid w:val="00EC5134"/>
    <w:rsid w:val="00EE4FFE"/>
    <w:rsid w:val="00F00778"/>
    <w:rsid w:val="00F0595B"/>
    <w:rsid w:val="00F24560"/>
    <w:rsid w:val="00F33F7A"/>
    <w:rsid w:val="00F73271"/>
    <w:rsid w:val="00F945EA"/>
    <w:rsid w:val="00FF0E7B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5F90"/>
  <w15:chartTrackingRefBased/>
  <w15:docId w15:val="{5438ADB1-C849-BB4A-821A-5DB6E924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  <w:style w:type="paragraph" w:customStyle="1" w:styleId="xl63">
    <w:name w:val="xl63"/>
    <w:basedOn w:val="Normal"/>
    <w:rsid w:val="008326A8"/>
    <w:pPr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08&amp;utm_language=FR&amp;utm_source=template-word&amp;utm_medium=content&amp;utm_campaign=ic-Construction+Bid+Tabulation-word-17808-fr&amp;lpa=ic+Construction+Bid+Tabulation+word+1780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1533</Words>
  <Characters>8740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7</cp:revision>
  <cp:lastPrinted>2023-08-07T11:00:00Z</cp:lastPrinted>
  <dcterms:created xsi:type="dcterms:W3CDTF">2023-07-06T17:46:00Z</dcterms:created>
  <dcterms:modified xsi:type="dcterms:W3CDTF">2023-12-04T17:33:00Z</dcterms:modified>
</cp:coreProperties>
</file>