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969E" w14:textId="4CB3A3A7" w:rsidR="00C26BE2" w:rsidRDefault="00992E06" w:rsidP="00C741E8">
      <w:pPr>
        <w:rPr>
          <w:rFonts w:ascii="Century Gothic" w:hAnsi="Century Gothic" w:cs="Arial"/>
          <w:b/>
          <w:color w:val="808080" w:themeColor="background1" w:themeShade="80"/>
          <w:sz w:val="36"/>
          <w:szCs w:val="36"/>
        </w:rPr>
      </w:pPr>
      <w:r w:rsidRPr="00992E06">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7D0349B0" wp14:editId="02D195CC">
            <wp:simplePos x="0" y="0"/>
            <wp:positionH relativeFrom="column">
              <wp:posOffset>4184650</wp:posOffset>
            </wp:positionH>
            <wp:positionV relativeFrom="paragraph">
              <wp:posOffset>-257810</wp:posOffset>
            </wp:positionV>
            <wp:extent cx="2867283" cy="345187"/>
            <wp:effectExtent l="0" t="0" r="3175" b="0"/>
            <wp:wrapNone/>
            <wp:docPr id="1335057051" name="Picture 1" descr="A blue background with white letters&#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057051" name="Picture 1" descr="A blue background with white letters&#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67283" cy="345187"/>
                    </a:xfrm>
                    <a:prstGeom prst="rect">
                      <a:avLst/>
                    </a:prstGeom>
                  </pic:spPr>
                </pic:pic>
              </a:graphicData>
            </a:graphic>
            <wp14:sizeRelH relativeFrom="page">
              <wp14:pctWidth>0</wp14:pctWidth>
            </wp14:sizeRelH>
            <wp14:sizeRelV relativeFrom="page">
              <wp14:pctHeight>0</wp14:pctHeight>
            </wp14:sizeRelV>
          </wp:anchor>
        </w:drawing>
      </w:r>
      <w:r w:rsidR="00C26BE2">
        <w:rPr>
          <w:rFonts w:ascii="Century Gothic" w:hAnsi="Century Gothic"/>
          <w:b/>
          <w:color w:val="808080" w:themeColor="background1" w:themeShade="80"/>
          <w:sz w:val="36"/>
        </w:rPr>
        <w:t xml:space="preserve">AMÉLIORATIONS DE LA QUALITÉ </w:t>
      </w:r>
    </w:p>
    <w:p w14:paraId="74B01C03" w14:textId="77777777" w:rsidR="00D228BD" w:rsidRPr="00C142A0" w:rsidRDefault="00C26BE2" w:rsidP="00C741E8">
      <w:pPr>
        <w:rPr>
          <w:rFonts w:ascii="Century Gothic" w:hAnsi="Century Gothic" w:cs="Arial"/>
          <w:color w:val="808080" w:themeColor="background1" w:themeShade="80"/>
        </w:rPr>
      </w:pPr>
      <w:r>
        <w:rPr>
          <w:rFonts w:ascii="Century Gothic" w:hAnsi="Century Gothic"/>
          <w:b/>
          <w:color w:val="808080" w:themeColor="background1" w:themeShade="80"/>
          <w:sz w:val="36"/>
        </w:rPr>
        <w:t>LISTE DE CONTRÔLE DES PROCESSUS</w:t>
      </w:r>
    </w:p>
    <w:p w14:paraId="232F9F85" w14:textId="77777777" w:rsidR="00DF38D5" w:rsidRPr="00C26BE2" w:rsidRDefault="00DF38D5" w:rsidP="00C741E8">
      <w:pPr>
        <w:pStyle w:val="Header"/>
        <w:rPr>
          <w:rFonts w:ascii="Century Gothic" w:hAnsi="Century Gothic" w:cs="Arial"/>
          <w:b/>
          <w:color w:val="A6A6A6" w:themeColor="background1" w:themeShade="A6"/>
          <w:sz w:val="10"/>
          <w:szCs w:val="10"/>
        </w:rPr>
      </w:pPr>
    </w:p>
    <w:tbl>
      <w:tblPr>
        <w:tblW w:w="10615" w:type="dxa"/>
        <w:tblLook w:val="04A0" w:firstRow="1" w:lastRow="0" w:firstColumn="1" w:lastColumn="0" w:noHBand="0" w:noVBand="1"/>
      </w:tblPr>
      <w:tblGrid>
        <w:gridCol w:w="445"/>
        <w:gridCol w:w="6496"/>
        <w:gridCol w:w="1276"/>
        <w:gridCol w:w="1276"/>
        <w:gridCol w:w="1122"/>
      </w:tblGrid>
      <w:tr w:rsidR="00DF38D5" w:rsidRPr="00DF38D5" w14:paraId="441BC709" w14:textId="77777777" w:rsidTr="00C524DC">
        <w:trPr>
          <w:trHeight w:val="400"/>
        </w:trPr>
        <w:tc>
          <w:tcPr>
            <w:tcW w:w="445" w:type="dxa"/>
            <w:tcBorders>
              <w:top w:val="single" w:sz="4" w:space="0" w:color="BFBFBF"/>
              <w:left w:val="single" w:sz="4" w:space="0" w:color="BFBFBF"/>
              <w:bottom w:val="nil"/>
              <w:right w:val="dotted" w:sz="4" w:space="0" w:color="BFBFBF" w:themeColor="background1" w:themeShade="BF"/>
            </w:tcBorders>
            <w:shd w:val="clear" w:color="000000" w:fill="D6DCE4"/>
            <w:vAlign w:val="center"/>
            <w:hideMark/>
          </w:tcPr>
          <w:p w14:paraId="75077187" w14:textId="77777777" w:rsidR="00DF38D5" w:rsidRPr="00DF38D5" w:rsidRDefault="00DF38D5" w:rsidP="00DF38D5">
            <w:pPr>
              <w:rPr>
                <w:rFonts w:ascii="Century Gothic" w:eastAsia="Times New Roman" w:hAnsi="Century Gothic" w:cs="Calibri"/>
                <w:b/>
                <w:bCs/>
                <w:color w:val="000000"/>
                <w:sz w:val="16"/>
                <w:szCs w:val="16"/>
              </w:rPr>
            </w:pPr>
            <w:r>
              <w:rPr>
                <w:rFonts w:ascii="Century Gothic" w:hAnsi="Century Gothic"/>
                <w:b/>
                <w:color w:val="000000"/>
                <w:sz w:val="16"/>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399B3B6F" w14:textId="77777777" w:rsidR="00DF38D5" w:rsidRPr="00DF38D5" w:rsidRDefault="00DF38D5" w:rsidP="00DF38D5">
            <w:pPr>
              <w:rPr>
                <w:rFonts w:ascii="Century Gothic" w:eastAsia="Times New Roman" w:hAnsi="Century Gothic" w:cs="Calibri"/>
                <w:b/>
                <w:bCs/>
                <w:color w:val="000000"/>
                <w:sz w:val="16"/>
                <w:szCs w:val="16"/>
              </w:rPr>
            </w:pPr>
            <w:r>
              <w:rPr>
                <w:rFonts w:ascii="Century Gothic" w:hAnsi="Century Gothic"/>
                <w:b/>
                <w:color w:val="000000"/>
                <w:sz w:val="16"/>
              </w:rPr>
              <w:t>GRILLE D’ÉVALUATION</w:t>
            </w:r>
          </w:p>
        </w:tc>
        <w:tc>
          <w:tcPr>
            <w:tcW w:w="1276" w:type="dxa"/>
            <w:tcBorders>
              <w:top w:val="single" w:sz="4" w:space="0" w:color="BFBFBF"/>
              <w:left w:val="dotted" w:sz="4" w:space="0" w:color="BFBFBF" w:themeColor="background1" w:themeShade="BF"/>
              <w:bottom w:val="nil"/>
              <w:right w:val="dotted" w:sz="4" w:space="0" w:color="BFBFBF" w:themeColor="background1" w:themeShade="BF"/>
            </w:tcBorders>
            <w:shd w:val="clear" w:color="000000" w:fill="F2F2F2"/>
            <w:vAlign w:val="center"/>
            <w:hideMark/>
          </w:tcPr>
          <w:p w14:paraId="1343E0AD" w14:textId="77777777" w:rsidR="00DF38D5" w:rsidRPr="00DF38D5" w:rsidRDefault="00DF38D5" w:rsidP="00DF38D5">
            <w:pPr>
              <w:jc w:val="center"/>
              <w:rPr>
                <w:rFonts w:ascii="Century Gothic" w:eastAsia="Times New Roman" w:hAnsi="Century Gothic" w:cs="Calibri"/>
                <w:b/>
                <w:bCs/>
                <w:color w:val="000000"/>
                <w:sz w:val="16"/>
                <w:szCs w:val="16"/>
              </w:rPr>
            </w:pPr>
            <w:r>
              <w:rPr>
                <w:rFonts w:ascii="Century Gothic" w:hAnsi="Century Gothic"/>
                <w:b/>
                <w:color w:val="000000"/>
                <w:sz w:val="16"/>
              </w:rPr>
              <w:t>NON</w:t>
            </w: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1E1E1"/>
            <w:vAlign w:val="center"/>
            <w:hideMark/>
          </w:tcPr>
          <w:p w14:paraId="2E0F0E09" w14:textId="77777777" w:rsidR="00DF38D5" w:rsidRPr="00DF38D5" w:rsidRDefault="00DF38D5" w:rsidP="00DF38D5">
            <w:pPr>
              <w:jc w:val="center"/>
              <w:rPr>
                <w:rFonts w:ascii="Century Gothic" w:eastAsia="Times New Roman" w:hAnsi="Century Gothic" w:cs="Calibri"/>
                <w:b/>
                <w:bCs/>
                <w:color w:val="000000"/>
                <w:sz w:val="16"/>
                <w:szCs w:val="16"/>
              </w:rPr>
            </w:pPr>
            <w:r>
              <w:rPr>
                <w:rFonts w:ascii="Century Gothic" w:hAnsi="Century Gothic"/>
                <w:b/>
                <w:color w:val="000000"/>
                <w:sz w:val="16"/>
              </w:rPr>
              <w:t>PARFOIS</w:t>
            </w:r>
          </w:p>
        </w:tc>
        <w:tc>
          <w:tcPr>
            <w:tcW w:w="1122" w:type="dxa"/>
            <w:tcBorders>
              <w:top w:val="single" w:sz="4" w:space="0" w:color="BFBFBF"/>
              <w:left w:val="dotted" w:sz="4" w:space="0" w:color="BFBFBF" w:themeColor="background1" w:themeShade="BF"/>
              <w:bottom w:val="nil"/>
              <w:right w:val="single" w:sz="4" w:space="0" w:color="BFBFBF"/>
            </w:tcBorders>
            <w:shd w:val="clear" w:color="000000" w:fill="D2D2D2"/>
            <w:vAlign w:val="center"/>
            <w:hideMark/>
          </w:tcPr>
          <w:p w14:paraId="129A4A29" w14:textId="77777777" w:rsidR="00DF38D5" w:rsidRPr="00DF38D5" w:rsidRDefault="00DF38D5" w:rsidP="00DF38D5">
            <w:pPr>
              <w:jc w:val="center"/>
              <w:rPr>
                <w:rFonts w:ascii="Century Gothic" w:eastAsia="Times New Roman" w:hAnsi="Century Gothic" w:cs="Calibri"/>
                <w:b/>
                <w:bCs/>
                <w:color w:val="000000"/>
                <w:sz w:val="16"/>
                <w:szCs w:val="16"/>
              </w:rPr>
            </w:pPr>
            <w:r>
              <w:rPr>
                <w:rFonts w:ascii="Century Gothic" w:hAnsi="Century Gothic"/>
                <w:b/>
                <w:color w:val="000000"/>
                <w:sz w:val="16"/>
              </w:rPr>
              <w:t>OUI</w:t>
            </w:r>
          </w:p>
        </w:tc>
      </w:tr>
      <w:tr w:rsidR="00DF38D5" w:rsidRPr="00DF38D5" w14:paraId="1049AF85" w14:textId="77777777" w:rsidTr="00C524DC">
        <w:trPr>
          <w:trHeight w:val="691"/>
        </w:trPr>
        <w:tc>
          <w:tcPr>
            <w:tcW w:w="445" w:type="dxa"/>
            <w:tcBorders>
              <w:top w:val="single" w:sz="4" w:space="0" w:color="BFBFBF"/>
              <w:left w:val="single" w:sz="4" w:space="0" w:color="BFBFBF"/>
              <w:bottom w:val="single" w:sz="4" w:space="0" w:color="BFBFBF"/>
              <w:right w:val="dotted" w:sz="4" w:space="0" w:color="BFBFBF" w:themeColor="background1" w:themeShade="BF"/>
            </w:tcBorders>
            <w:shd w:val="clear" w:color="000000" w:fill="EAEEF3"/>
            <w:vAlign w:val="center"/>
            <w:hideMark/>
          </w:tcPr>
          <w:p w14:paraId="78AF6A53"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1.</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C8EEBFB"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 xml:space="preserve">Votre organisation dispose-t-elle d’un ou plusieurs processus pour améliorer la qualité ? </w:t>
            </w: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20009BA"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681DCB2"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vAlign w:val="center"/>
          </w:tcPr>
          <w:p w14:paraId="5EFC4E03" w14:textId="77777777" w:rsidR="00DF38D5" w:rsidRPr="00DF38D5" w:rsidRDefault="00DF38D5" w:rsidP="00DF38D5">
            <w:pPr>
              <w:jc w:val="center"/>
              <w:rPr>
                <w:rFonts w:ascii="Century Gothic" w:eastAsia="Times New Roman" w:hAnsi="Century Gothic" w:cs="Calibri"/>
                <w:b/>
                <w:bCs/>
                <w:color w:val="000000" w:themeColor="text1"/>
              </w:rPr>
            </w:pPr>
          </w:p>
        </w:tc>
      </w:tr>
      <w:tr w:rsidR="00DF38D5" w:rsidRPr="00DF38D5" w14:paraId="2DF5BBA4"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5DF4067"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0B6AD60" w14:textId="77777777" w:rsidR="00DF38D5" w:rsidRPr="00DF38D5" w:rsidRDefault="0061280E" w:rsidP="0061280E">
            <w:pPr>
              <w:ind w:left="156"/>
              <w:rPr>
                <w:rFonts w:ascii="Century Gothic" w:eastAsia="Times New Roman" w:hAnsi="Century Gothic" w:cs="Calibri"/>
                <w:color w:val="000000"/>
                <w:sz w:val="18"/>
                <w:szCs w:val="18"/>
              </w:rPr>
            </w:pPr>
            <w:r>
              <w:rPr>
                <w:rFonts w:ascii="Century Gothic" w:hAnsi="Century Gothic"/>
                <w:color w:val="000000"/>
                <w:sz w:val="18"/>
              </w:rPr>
              <w:t xml:space="preserve">Avez-vous choisi l’entité responsable de la prise de décision (le conseil de supervision, l’équipe de direction ou la personne) en fonction des rapports de performance de cette entité ou de l’employé ?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B25FC63"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B504ADE"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2254E584"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1B849E58"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472C4F61"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09EE1D0D" w14:textId="77777777" w:rsidR="00DF38D5" w:rsidRPr="00DF38D5" w:rsidRDefault="00DF38D5" w:rsidP="00C26BE2">
            <w:pPr>
              <w:ind w:left="156"/>
              <w:rPr>
                <w:rFonts w:ascii="Century Gothic" w:eastAsia="Times New Roman" w:hAnsi="Century Gothic" w:cs="Calibri"/>
                <w:color w:val="000000"/>
                <w:sz w:val="18"/>
                <w:szCs w:val="18"/>
              </w:rPr>
            </w:pPr>
            <w:r>
              <w:rPr>
                <w:rFonts w:ascii="Century Gothic" w:hAnsi="Century Gothic"/>
                <w:color w:val="000000"/>
                <w:sz w:val="18"/>
              </w:rPr>
              <w:t>Existe-t-il un échéancier régulier pour le processus d’amélioration de la qualité de votre organisation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EDD22EA"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4911E68"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E486CD9"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13C6AA9E"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49BB63D2"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4F13E90" w14:textId="77777777" w:rsidR="00DF38D5" w:rsidRPr="00DF38D5" w:rsidRDefault="00DF38D5" w:rsidP="00C26BE2">
            <w:pPr>
              <w:ind w:left="156"/>
              <w:rPr>
                <w:rFonts w:ascii="Century Gothic" w:eastAsia="Times New Roman" w:hAnsi="Century Gothic" w:cs="Calibri"/>
                <w:color w:val="000000"/>
                <w:sz w:val="18"/>
                <w:szCs w:val="18"/>
              </w:rPr>
            </w:pPr>
            <w:r>
              <w:rPr>
                <w:rFonts w:ascii="Century Gothic" w:hAnsi="Century Gothic"/>
                <w:color w:val="000000"/>
                <w:sz w:val="18"/>
              </w:rPr>
              <w:t>Votre organisation communique-t-elle aux employés les étapes de ce processus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5F9FAE6"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21B0234"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613044A7"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59F6D2C8"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78C21C0"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2.</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5F79EFC" w14:textId="77777777" w:rsidR="00DF38D5" w:rsidRPr="00DF38D5" w:rsidRDefault="0061280E" w:rsidP="0061280E">
            <w:pPr>
              <w:rPr>
                <w:rFonts w:ascii="Century Gothic" w:eastAsia="Times New Roman" w:hAnsi="Century Gothic" w:cs="Calibri"/>
                <w:b/>
                <w:bCs/>
                <w:color w:val="000000"/>
                <w:sz w:val="18"/>
                <w:szCs w:val="18"/>
              </w:rPr>
            </w:pPr>
            <w:r>
              <w:rPr>
                <w:rFonts w:ascii="Century Gothic" w:hAnsi="Century Gothic"/>
                <w:b/>
                <w:color w:val="000000"/>
                <w:sz w:val="18"/>
              </w:rPr>
              <w:t>Basez-vous partiellement vos évaluations des responsables et des employés sur leurs efforts d’amélioration des performances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679B1A63"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45036EF"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4584909" w14:textId="77777777" w:rsidR="00DF38D5" w:rsidRPr="00DF38D5" w:rsidRDefault="00DF38D5" w:rsidP="00DF38D5">
            <w:pPr>
              <w:jc w:val="center"/>
              <w:rPr>
                <w:rFonts w:ascii="Century Gothic" w:eastAsia="Times New Roman" w:hAnsi="Century Gothic" w:cs="Calibri"/>
                <w:b/>
                <w:bCs/>
                <w:color w:val="000000" w:themeColor="text1"/>
              </w:rPr>
            </w:pPr>
          </w:p>
        </w:tc>
      </w:tr>
      <w:tr w:rsidR="00DF38D5" w:rsidRPr="00DF38D5" w14:paraId="0D354A2C"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D012DCD"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3.</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14707EF" w14:textId="77777777" w:rsidR="00DF38D5" w:rsidRPr="00DF38D5" w:rsidRDefault="00DF38D5" w:rsidP="0061280E">
            <w:pPr>
              <w:rPr>
                <w:rFonts w:ascii="Century Gothic" w:eastAsia="Times New Roman" w:hAnsi="Century Gothic" w:cs="Calibri"/>
                <w:b/>
                <w:bCs/>
                <w:color w:val="000000"/>
                <w:sz w:val="18"/>
                <w:szCs w:val="18"/>
              </w:rPr>
            </w:pPr>
            <w:r>
              <w:rPr>
                <w:rFonts w:ascii="Century Gothic" w:hAnsi="Century Gothic"/>
                <w:b/>
                <w:color w:val="000000"/>
                <w:sz w:val="18"/>
              </w:rPr>
              <w:t>Votre organisation utilise-t-elle régulièrement les rapports de performance pour prendre des décisions organisationnelles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D083C67"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00240CA"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317C6B83" w14:textId="77777777" w:rsidR="00DF38D5" w:rsidRPr="00DF38D5" w:rsidRDefault="00DF38D5" w:rsidP="00DF38D5">
            <w:pPr>
              <w:jc w:val="center"/>
              <w:rPr>
                <w:rFonts w:ascii="Century Gothic" w:eastAsia="Times New Roman" w:hAnsi="Century Gothic" w:cs="Calibri"/>
                <w:b/>
                <w:bCs/>
                <w:color w:val="000000" w:themeColor="text1"/>
              </w:rPr>
            </w:pPr>
          </w:p>
        </w:tc>
      </w:tr>
      <w:tr w:rsidR="00DF38D5" w:rsidRPr="00DF38D5" w14:paraId="1E115B79"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06B3BB2"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4.</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CDE00F8" w14:textId="77777777" w:rsidR="00DF38D5" w:rsidRPr="00DF38D5" w:rsidRDefault="0061280E" w:rsidP="00DF38D5">
            <w:pPr>
              <w:rPr>
                <w:rFonts w:ascii="Century Gothic" w:eastAsia="Times New Roman" w:hAnsi="Century Gothic" w:cs="Calibri"/>
                <w:b/>
                <w:bCs/>
                <w:color w:val="000000"/>
                <w:sz w:val="18"/>
                <w:szCs w:val="18"/>
              </w:rPr>
            </w:pPr>
            <w:r>
              <w:rPr>
                <w:rFonts w:ascii="Century Gothic" w:hAnsi="Century Gothic"/>
                <w:b/>
                <w:color w:val="000000"/>
                <w:sz w:val="18"/>
              </w:rPr>
              <w:t xml:space="preserve">Utilisez-vous les informations de performance de la manière suivante ?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BD7F3C0"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6AED56F"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C3EBE24" w14:textId="77777777" w:rsidR="00DF38D5" w:rsidRPr="00DF38D5" w:rsidRDefault="00DF38D5" w:rsidP="00DF38D5">
            <w:pPr>
              <w:jc w:val="center"/>
              <w:rPr>
                <w:rFonts w:ascii="Century Gothic" w:eastAsia="Times New Roman" w:hAnsi="Century Gothic" w:cs="Calibri"/>
                <w:b/>
                <w:bCs/>
                <w:color w:val="000000" w:themeColor="text1"/>
              </w:rPr>
            </w:pPr>
          </w:p>
        </w:tc>
      </w:tr>
      <w:tr w:rsidR="00DF38D5" w:rsidRPr="00DF38D5" w14:paraId="6CFEA1AF"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1AEEF61E"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C64A979" w14:textId="77777777" w:rsidR="00DF38D5" w:rsidRPr="00DF38D5" w:rsidRDefault="00DF38D5" w:rsidP="00C26BE2">
            <w:pPr>
              <w:ind w:left="156"/>
              <w:rPr>
                <w:rFonts w:ascii="Century Gothic" w:eastAsia="Times New Roman" w:hAnsi="Century Gothic" w:cs="Calibri"/>
                <w:color w:val="000000"/>
                <w:sz w:val="18"/>
                <w:szCs w:val="18"/>
              </w:rPr>
            </w:pPr>
            <w:r>
              <w:rPr>
                <w:rFonts w:ascii="Century Gothic" w:hAnsi="Century Gothic"/>
                <w:color w:val="000000"/>
                <w:sz w:val="18"/>
              </w:rPr>
              <w:t>Pour déterminer les domaines de soins ou les processus qui peuvent nécessiter une analyse ou une évaluation</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CC6793A"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52559A0"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04EC0168"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5452ACBB"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F8DAB89"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8FA956F" w14:textId="77777777" w:rsidR="00DF38D5" w:rsidRPr="00DF38D5" w:rsidRDefault="00DF38D5" w:rsidP="00C26BE2">
            <w:pPr>
              <w:ind w:left="156"/>
              <w:rPr>
                <w:rFonts w:ascii="Century Gothic" w:eastAsia="Times New Roman" w:hAnsi="Century Gothic" w:cs="Calibri"/>
                <w:color w:val="000000"/>
                <w:sz w:val="18"/>
                <w:szCs w:val="18"/>
              </w:rPr>
            </w:pPr>
            <w:r>
              <w:rPr>
                <w:rFonts w:ascii="Century Gothic" w:hAnsi="Century Gothic"/>
                <w:color w:val="000000"/>
                <w:sz w:val="18"/>
              </w:rPr>
              <w:t>Pour définir les priorités organisationnelles et diriger ou réorienter les ressources appropriées</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043CE77"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45490EA"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3B4800C7"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3082753D"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02B964FE"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D641CB2" w14:textId="77777777" w:rsidR="00DF38D5" w:rsidRPr="00DF38D5" w:rsidRDefault="00DF38D5" w:rsidP="0061280E">
            <w:pPr>
              <w:ind w:left="156"/>
              <w:rPr>
                <w:rFonts w:ascii="Century Gothic" w:eastAsia="Times New Roman" w:hAnsi="Century Gothic" w:cs="Calibri"/>
                <w:color w:val="000000"/>
                <w:sz w:val="18"/>
                <w:szCs w:val="18"/>
              </w:rPr>
            </w:pPr>
            <w:r>
              <w:rPr>
                <w:rFonts w:ascii="Century Gothic" w:hAnsi="Century Gothic"/>
                <w:color w:val="000000"/>
                <w:sz w:val="18"/>
              </w:rPr>
              <w:t>Pour informer les décideurs politiques de l’impact potentiel ou déjà observé de leurs décisions sur les propositions qu’ils envisagent</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4ADA9E4"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55B5669"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0C0ED808"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19E0CEEE"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7D85FD5"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5.</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2E12A78"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Votre organisation a-t-elle la capacité d’agir afin d’améliorer les performances si nécessaire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327315B"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19D6240"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DCF0432" w14:textId="77777777" w:rsidR="00DF38D5" w:rsidRPr="00DF38D5" w:rsidRDefault="00DF38D5" w:rsidP="00DF38D5">
            <w:pPr>
              <w:jc w:val="center"/>
              <w:rPr>
                <w:rFonts w:ascii="Century Gothic" w:eastAsia="Times New Roman" w:hAnsi="Century Gothic" w:cs="Calibri"/>
                <w:b/>
                <w:bCs/>
                <w:color w:val="000000" w:themeColor="text1"/>
              </w:rPr>
            </w:pPr>
          </w:p>
        </w:tc>
      </w:tr>
      <w:tr w:rsidR="00DF38D5" w:rsidRPr="00DF38D5" w14:paraId="61360A5E"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606F2EFD"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46A9866" w14:textId="77777777" w:rsidR="00DF38D5" w:rsidRPr="00DF38D5" w:rsidRDefault="00DF38D5" w:rsidP="00C26BE2">
            <w:pPr>
              <w:ind w:left="156"/>
              <w:rPr>
                <w:rFonts w:ascii="Century Gothic" w:eastAsia="Times New Roman" w:hAnsi="Century Gothic" w:cs="Calibri"/>
                <w:color w:val="000000"/>
                <w:sz w:val="18"/>
                <w:szCs w:val="18"/>
              </w:rPr>
            </w:pPr>
            <w:r>
              <w:rPr>
                <w:rFonts w:ascii="Century Gothic" w:hAnsi="Century Gothic"/>
                <w:color w:val="000000"/>
                <w:sz w:val="18"/>
              </w:rPr>
              <w:t>Votre organisation dispose-t-elle de processus pour gérer les changements dans ses politiques, ses programmes et sa structure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8653788"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E1011E8"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98BBF48"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08E9AE1A"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138907C"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20BEB2C" w14:textId="77777777" w:rsidR="00DF38D5" w:rsidRPr="00DF38D5" w:rsidRDefault="00DF38D5" w:rsidP="00C26BE2">
            <w:pPr>
              <w:ind w:left="156"/>
              <w:rPr>
                <w:rFonts w:ascii="Century Gothic" w:eastAsia="Times New Roman" w:hAnsi="Century Gothic" w:cs="Calibri"/>
                <w:color w:val="000000"/>
                <w:sz w:val="18"/>
                <w:szCs w:val="18"/>
              </w:rPr>
            </w:pPr>
            <w:r>
              <w:rPr>
                <w:rFonts w:ascii="Century Gothic" w:hAnsi="Century Gothic"/>
                <w:color w:val="000000"/>
                <w:sz w:val="18"/>
              </w:rPr>
              <w:t>Les responsables de votre organisation ont-ils le pouvoir de mettre en œuvre des changements afin d’améliorer les performances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E49AFB5"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BE6797D"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3CF75DE"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14F88993"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07C8D6DE" w14:textId="77777777" w:rsidR="00DF38D5" w:rsidRPr="00DF38D5" w:rsidRDefault="00DF38D5" w:rsidP="00DF38D5">
            <w:pPr>
              <w:rPr>
                <w:rFonts w:ascii="Century Gothic" w:eastAsia="Times New Roman" w:hAnsi="Century Gothic" w:cs="Calibri"/>
                <w:color w:val="000000"/>
                <w:sz w:val="18"/>
                <w:szCs w:val="18"/>
              </w:rPr>
            </w:pPr>
            <w:r>
              <w:rPr>
                <w:rFonts w:ascii="Century Gothic" w:hAnsi="Century Gothic"/>
                <w:color w:val="000000"/>
                <w:sz w:val="18"/>
              </w:rPr>
              <w:t> </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EE7B7B3" w14:textId="77777777" w:rsidR="00DF38D5" w:rsidRPr="00DF38D5" w:rsidRDefault="00DF38D5" w:rsidP="00C26BE2">
            <w:pPr>
              <w:ind w:left="156"/>
              <w:rPr>
                <w:rFonts w:ascii="Century Gothic" w:eastAsia="Times New Roman" w:hAnsi="Century Gothic" w:cs="Calibri"/>
                <w:color w:val="000000"/>
                <w:sz w:val="18"/>
                <w:szCs w:val="18"/>
              </w:rPr>
            </w:pPr>
            <w:r>
              <w:rPr>
                <w:rFonts w:ascii="Century Gothic" w:hAnsi="Century Gothic"/>
                <w:color w:val="000000"/>
                <w:sz w:val="18"/>
              </w:rPr>
              <w:t>D’autres employés au sein de votre organisation ont-ils le pouvoir de mettre en œuvre des changements afin d’améliorer les performances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A7F1894" w14:textId="77777777" w:rsidR="00DF38D5" w:rsidRPr="00DF38D5" w:rsidRDefault="00DF38D5" w:rsidP="00DF38D5">
            <w:pPr>
              <w:jc w:val="center"/>
              <w:rPr>
                <w:rFonts w:ascii="Century Gothic" w:eastAsia="Times New Roman" w:hAnsi="Century Gothic" w:cs="Calibri"/>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8DEDBB4" w14:textId="77777777" w:rsidR="00DF38D5" w:rsidRPr="00DF38D5" w:rsidRDefault="00DF38D5" w:rsidP="00DF38D5">
            <w:pPr>
              <w:jc w:val="center"/>
              <w:rPr>
                <w:rFonts w:ascii="Century Gothic" w:eastAsia="Times New Roman" w:hAnsi="Century Gothic" w:cs="Calibri"/>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89F5E7B" w14:textId="77777777" w:rsidR="00DF38D5" w:rsidRPr="00DF38D5" w:rsidRDefault="00DF38D5" w:rsidP="00DF38D5">
            <w:pPr>
              <w:jc w:val="center"/>
              <w:rPr>
                <w:rFonts w:ascii="Century Gothic" w:eastAsia="Times New Roman" w:hAnsi="Century Gothic" w:cs="Calibri"/>
                <w:color w:val="000000" w:themeColor="text1"/>
              </w:rPr>
            </w:pPr>
          </w:p>
        </w:tc>
      </w:tr>
      <w:tr w:rsidR="00DF38D5" w:rsidRPr="00DF38D5" w14:paraId="55C3AB17"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DC28DAB"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6.</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BC1949D"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Votre organisation élabore-t-elle régulièrement des plans d’amélioration de la qualité en fixant des échéances, établissant les actions et en désignant le personnel responsable de ces actions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C6F2D6A"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02E284E"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5CD0848" w14:textId="77777777" w:rsidR="00DF38D5" w:rsidRPr="00DF38D5" w:rsidRDefault="00DF38D5" w:rsidP="00DF38D5">
            <w:pPr>
              <w:jc w:val="center"/>
              <w:rPr>
                <w:rFonts w:ascii="Century Gothic" w:eastAsia="Times New Roman" w:hAnsi="Century Gothic" w:cs="Calibri"/>
                <w:b/>
                <w:bCs/>
                <w:color w:val="000000" w:themeColor="text1"/>
              </w:rPr>
            </w:pPr>
          </w:p>
        </w:tc>
      </w:tr>
      <w:tr w:rsidR="00DF38D5" w:rsidRPr="00DF38D5" w14:paraId="63C96452"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E8771A3"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7.</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D1F63B7"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Votre organisation dispose-t-elle d’un processus pour coordonner les efforts d’amélioration de la qualité entre divers services et programmes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84133BA"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86A5503"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224C4A41" w14:textId="77777777" w:rsidR="00DF38D5" w:rsidRPr="00DF38D5" w:rsidRDefault="00DF38D5" w:rsidP="00DF38D5">
            <w:pPr>
              <w:jc w:val="center"/>
              <w:rPr>
                <w:rFonts w:ascii="Century Gothic" w:eastAsia="Times New Roman" w:hAnsi="Century Gothic" w:cs="Calibri"/>
                <w:b/>
                <w:bCs/>
                <w:color w:val="000000" w:themeColor="text1"/>
              </w:rPr>
            </w:pPr>
          </w:p>
        </w:tc>
      </w:tr>
      <w:tr w:rsidR="00DF38D5" w:rsidRPr="00DF38D5" w14:paraId="11967905" w14:textId="77777777" w:rsidTr="00C524DC">
        <w:trPr>
          <w:trHeight w:val="691"/>
        </w:trPr>
        <w:tc>
          <w:tcPr>
            <w:tcW w:w="445"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01A8D48"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8.</w:t>
            </w:r>
          </w:p>
        </w:tc>
        <w:tc>
          <w:tcPr>
            <w:tcW w:w="649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5AAE7C9"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Votre organisation forme-t-elle régulièrement les responsables et le personnel sur des pratiques efficaces d’amélioration de la qualité ?</w:t>
            </w:r>
          </w:p>
        </w:tc>
        <w:tc>
          <w:tcPr>
            <w:tcW w:w="1276"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88AE1B0"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300E459"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444E1C7" w14:textId="77777777" w:rsidR="00DF38D5" w:rsidRPr="00DF38D5" w:rsidRDefault="00DF38D5" w:rsidP="00DF38D5">
            <w:pPr>
              <w:jc w:val="center"/>
              <w:rPr>
                <w:rFonts w:ascii="Century Gothic" w:eastAsia="Times New Roman" w:hAnsi="Century Gothic" w:cs="Calibri"/>
                <w:b/>
                <w:bCs/>
                <w:color w:val="000000" w:themeColor="text1"/>
              </w:rPr>
            </w:pPr>
          </w:p>
        </w:tc>
      </w:tr>
      <w:tr w:rsidR="00DF38D5" w:rsidRPr="00DF38D5" w14:paraId="052E5039" w14:textId="77777777" w:rsidTr="00C524DC">
        <w:trPr>
          <w:trHeight w:val="691"/>
        </w:trPr>
        <w:tc>
          <w:tcPr>
            <w:tcW w:w="445"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54AD73AE"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9.</w:t>
            </w:r>
          </w:p>
        </w:tc>
        <w:tc>
          <w:tcPr>
            <w:tcW w:w="649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D3BC343" w14:textId="77777777" w:rsidR="00DF38D5" w:rsidRPr="00DF38D5" w:rsidRDefault="00DF38D5" w:rsidP="00DF38D5">
            <w:pPr>
              <w:rPr>
                <w:rFonts w:ascii="Century Gothic" w:eastAsia="Times New Roman" w:hAnsi="Century Gothic" w:cs="Calibri"/>
                <w:b/>
                <w:bCs/>
                <w:color w:val="000000"/>
                <w:sz w:val="18"/>
                <w:szCs w:val="18"/>
              </w:rPr>
            </w:pPr>
            <w:r>
              <w:rPr>
                <w:rFonts w:ascii="Century Gothic" w:hAnsi="Century Gothic"/>
                <w:b/>
                <w:color w:val="000000"/>
                <w:sz w:val="18"/>
              </w:rPr>
              <w:t>Votre organisation fournit-elle la dotation en personnel et les ressources financières appropriées pour son programme d’amélioration de la qualité ?</w:t>
            </w:r>
          </w:p>
        </w:tc>
        <w:tc>
          <w:tcPr>
            <w:tcW w:w="12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tcPr>
          <w:p w14:paraId="18BEAE25" w14:textId="77777777" w:rsidR="00DF38D5" w:rsidRPr="00DF38D5" w:rsidRDefault="00DF38D5" w:rsidP="00DF38D5">
            <w:pPr>
              <w:jc w:val="center"/>
              <w:rPr>
                <w:rFonts w:ascii="Century Gothic" w:eastAsia="Times New Roman" w:hAnsi="Century Gothic" w:cs="Calibri"/>
                <w:b/>
                <w:bCs/>
                <w:color w:val="000000" w:themeColor="text1"/>
              </w:rPr>
            </w:pPr>
          </w:p>
        </w:tc>
        <w:tc>
          <w:tcPr>
            <w:tcW w:w="127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tcPr>
          <w:p w14:paraId="662B7BE2" w14:textId="77777777" w:rsidR="00DF38D5" w:rsidRPr="00DF38D5" w:rsidRDefault="00DF38D5" w:rsidP="00DF38D5">
            <w:pPr>
              <w:jc w:val="center"/>
              <w:rPr>
                <w:rFonts w:ascii="Century Gothic" w:eastAsia="Times New Roman" w:hAnsi="Century Gothic" w:cs="Calibri"/>
                <w:b/>
                <w:bCs/>
                <w:color w:val="000000" w:themeColor="text1"/>
              </w:rPr>
            </w:pPr>
          </w:p>
        </w:tc>
        <w:tc>
          <w:tcPr>
            <w:tcW w:w="1122"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2D3C8104" w14:textId="77777777" w:rsidR="00DF38D5" w:rsidRPr="00DF38D5" w:rsidRDefault="00DF38D5" w:rsidP="00DF38D5">
            <w:pPr>
              <w:jc w:val="center"/>
              <w:rPr>
                <w:rFonts w:ascii="Century Gothic" w:eastAsia="Times New Roman" w:hAnsi="Century Gothic" w:cs="Calibri"/>
                <w:b/>
                <w:bCs/>
                <w:color w:val="000000" w:themeColor="text1"/>
              </w:rPr>
            </w:pPr>
          </w:p>
        </w:tc>
      </w:tr>
    </w:tbl>
    <w:p w14:paraId="5CC83F0C" w14:textId="77777777" w:rsidR="00DF38D5" w:rsidRDefault="00DF38D5" w:rsidP="00C741E8">
      <w:pPr>
        <w:pStyle w:val="Header"/>
        <w:rPr>
          <w:rFonts w:ascii="Century Gothic" w:hAnsi="Century Gothic" w:cs="Arial"/>
          <w:b/>
          <w:color w:val="A6A6A6" w:themeColor="background1" w:themeShade="A6"/>
          <w:sz w:val="16"/>
          <w:szCs w:val="36"/>
        </w:rPr>
        <w:sectPr w:rsidR="00DF38D5" w:rsidSect="001632FF">
          <w:footerReference w:type="even" r:id="rId10"/>
          <w:footerReference w:type="default" r:id="rId11"/>
          <w:pgSz w:w="12240" w:h="15840"/>
          <w:pgMar w:top="666" w:right="810" w:bottom="765" w:left="810" w:header="720" w:footer="720" w:gutter="0"/>
          <w:cols w:space="720"/>
          <w:docGrid w:linePitch="360"/>
        </w:sectPr>
      </w:pPr>
    </w:p>
    <w:p w14:paraId="09278CE0" w14:textId="77777777" w:rsidR="00C741E8" w:rsidRDefault="00C741E8" w:rsidP="00C741E8">
      <w:pPr>
        <w:pStyle w:val="Header"/>
        <w:rPr>
          <w:rFonts w:ascii="Century Gothic" w:hAnsi="Century Gothic" w:cs="Arial"/>
          <w:b/>
          <w:color w:val="A6A6A6" w:themeColor="background1" w:themeShade="A6"/>
          <w:sz w:val="16"/>
          <w:szCs w:val="36"/>
        </w:rPr>
      </w:pPr>
    </w:p>
    <w:p w14:paraId="4D5414DD" w14:textId="77777777" w:rsidR="00DF38D5" w:rsidRPr="00C142A0" w:rsidRDefault="00DF38D5"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2AA0BCCD" w14:textId="77777777" w:rsidTr="00356C18">
        <w:trPr>
          <w:trHeight w:val="3402"/>
        </w:trPr>
        <w:tc>
          <w:tcPr>
            <w:tcW w:w="10084" w:type="dxa"/>
          </w:tcPr>
          <w:p w14:paraId="2DB13190" w14:textId="77777777" w:rsidR="00356C18" w:rsidRPr="00C142A0" w:rsidRDefault="00356C18" w:rsidP="00AB645D">
            <w:pPr>
              <w:jc w:val="center"/>
              <w:rPr>
                <w:rFonts w:ascii="Century Gothic" w:hAnsi="Century Gothic" w:cs="Arial"/>
                <w:b/>
                <w:sz w:val="20"/>
                <w:szCs w:val="20"/>
              </w:rPr>
            </w:pPr>
          </w:p>
          <w:p w14:paraId="01C71B89"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EXCLUSION DE RESPONSABILITÉ</w:t>
            </w:r>
          </w:p>
          <w:p w14:paraId="4E780F6A" w14:textId="77777777" w:rsidR="00C741E8" w:rsidRPr="00C142A0" w:rsidRDefault="00C741E8" w:rsidP="00AB645D">
            <w:pPr>
              <w:rPr>
                <w:rFonts w:ascii="Century Gothic" w:hAnsi="Century Gothic" w:cs="Arial"/>
                <w:szCs w:val="20"/>
              </w:rPr>
            </w:pPr>
          </w:p>
          <w:p w14:paraId="6EF43BA3" w14:textId="77777777" w:rsidR="00C741E8" w:rsidRPr="00C142A0" w:rsidRDefault="00C741E8" w:rsidP="00AB645D">
            <w:pPr>
              <w:rPr>
                <w:rFonts w:ascii="Century Gothic" w:hAnsi="Century Gothic" w:cs="Arial"/>
                <w:sz w:val="20"/>
                <w:szCs w:val="20"/>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7377BD31" w14:textId="1EAF430F" w:rsidR="00C741E8" w:rsidRPr="00C142A0" w:rsidRDefault="00C741E8" w:rsidP="00C741E8">
      <w:pPr>
        <w:rPr>
          <w:rFonts w:ascii="Century Gothic" w:hAnsi="Century Gothic"/>
        </w:rPr>
      </w:pPr>
    </w:p>
    <w:p w14:paraId="53A1EDE5" w14:textId="77777777" w:rsidR="00C741E8" w:rsidRPr="00C142A0" w:rsidRDefault="00C741E8" w:rsidP="00C741E8">
      <w:pPr>
        <w:rPr>
          <w:rFonts w:ascii="Century Gothic" w:hAnsi="Century Gothic"/>
        </w:rPr>
      </w:pPr>
    </w:p>
    <w:p w14:paraId="06305604" w14:textId="77777777" w:rsidR="00C741E8" w:rsidRPr="00C142A0" w:rsidRDefault="00C741E8" w:rsidP="00C741E8">
      <w:pPr>
        <w:rPr>
          <w:rFonts w:ascii="Century Gothic" w:hAnsi="Century Gothic"/>
        </w:rPr>
      </w:pPr>
    </w:p>
    <w:p w14:paraId="0760998B"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1FEF24EB" w14:textId="77777777" w:rsidR="00C741E8" w:rsidRPr="00C142A0" w:rsidRDefault="00C741E8" w:rsidP="00C741E8">
      <w:pPr>
        <w:rPr>
          <w:rFonts w:ascii="Century Gothic" w:hAnsi="Century Gothic"/>
        </w:rPr>
      </w:pPr>
    </w:p>
    <w:sectPr w:rsidR="00C741E8" w:rsidRPr="00C142A0" w:rsidSect="001632FF">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A0C6" w14:textId="77777777" w:rsidR="001632FF" w:rsidRDefault="001632FF" w:rsidP="005D354E">
      <w:r>
        <w:separator/>
      </w:r>
    </w:p>
  </w:endnote>
  <w:endnote w:type="continuationSeparator" w:id="0">
    <w:p w14:paraId="52C33478" w14:textId="77777777" w:rsidR="001632FF" w:rsidRDefault="001632F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E4B"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59B67"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12F4"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343E" w14:textId="77777777" w:rsidR="001632FF" w:rsidRDefault="001632FF" w:rsidP="005D354E">
      <w:r>
        <w:separator/>
      </w:r>
    </w:p>
  </w:footnote>
  <w:footnote w:type="continuationSeparator" w:id="0">
    <w:p w14:paraId="46D31A58" w14:textId="77777777" w:rsidR="001632FF" w:rsidRDefault="001632FF"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187403132">
    <w:abstractNumId w:val="0"/>
  </w:num>
  <w:num w:numId="2" w16cid:durableId="1283994811">
    <w:abstractNumId w:val="2"/>
  </w:num>
  <w:num w:numId="3" w16cid:durableId="1938754389">
    <w:abstractNumId w:val="4"/>
  </w:num>
  <w:num w:numId="4" w16cid:durableId="199127723">
    <w:abstractNumId w:val="3"/>
  </w:num>
  <w:num w:numId="5" w16cid:durableId="476606765">
    <w:abstractNumId w:val="5"/>
  </w:num>
  <w:num w:numId="6" w16cid:durableId="124946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01"/>
    <w:rsid w:val="00020CC0"/>
    <w:rsid w:val="000A6C53"/>
    <w:rsid w:val="000D7C65"/>
    <w:rsid w:val="000E4EEC"/>
    <w:rsid w:val="000E7964"/>
    <w:rsid w:val="000F2A72"/>
    <w:rsid w:val="000F3F3A"/>
    <w:rsid w:val="00107576"/>
    <w:rsid w:val="00131CA2"/>
    <w:rsid w:val="00133553"/>
    <w:rsid w:val="00141D30"/>
    <w:rsid w:val="001632FF"/>
    <w:rsid w:val="001740D8"/>
    <w:rsid w:val="00195F56"/>
    <w:rsid w:val="00216F01"/>
    <w:rsid w:val="00224CAD"/>
    <w:rsid w:val="002F1B4E"/>
    <w:rsid w:val="00315337"/>
    <w:rsid w:val="0032070E"/>
    <w:rsid w:val="00330152"/>
    <w:rsid w:val="00356C18"/>
    <w:rsid w:val="003910D4"/>
    <w:rsid w:val="0041265B"/>
    <w:rsid w:val="00430FAF"/>
    <w:rsid w:val="0043227B"/>
    <w:rsid w:val="00472089"/>
    <w:rsid w:val="00493A50"/>
    <w:rsid w:val="004B3008"/>
    <w:rsid w:val="00561AA8"/>
    <w:rsid w:val="005938A1"/>
    <w:rsid w:val="005B54C8"/>
    <w:rsid w:val="005C5EF8"/>
    <w:rsid w:val="005D354E"/>
    <w:rsid w:val="0061280E"/>
    <w:rsid w:val="00622572"/>
    <w:rsid w:val="00641BA6"/>
    <w:rsid w:val="00643828"/>
    <w:rsid w:val="00645871"/>
    <w:rsid w:val="006505F7"/>
    <w:rsid w:val="006B39BC"/>
    <w:rsid w:val="006D0069"/>
    <w:rsid w:val="00711857"/>
    <w:rsid w:val="00784AF2"/>
    <w:rsid w:val="007C3FF4"/>
    <w:rsid w:val="00824AA2"/>
    <w:rsid w:val="008367E7"/>
    <w:rsid w:val="00856830"/>
    <w:rsid w:val="00874884"/>
    <w:rsid w:val="00910A1F"/>
    <w:rsid w:val="00945F8D"/>
    <w:rsid w:val="00963C93"/>
    <w:rsid w:val="009751DA"/>
    <w:rsid w:val="00977E89"/>
    <w:rsid w:val="00992E06"/>
    <w:rsid w:val="0099725F"/>
    <w:rsid w:val="009E0257"/>
    <w:rsid w:val="009E13E0"/>
    <w:rsid w:val="00A125B4"/>
    <w:rsid w:val="00A14ABE"/>
    <w:rsid w:val="00A25FD5"/>
    <w:rsid w:val="00A37D6F"/>
    <w:rsid w:val="00A8470F"/>
    <w:rsid w:val="00A94C66"/>
    <w:rsid w:val="00AB1464"/>
    <w:rsid w:val="00AE6DEA"/>
    <w:rsid w:val="00B24297"/>
    <w:rsid w:val="00BD568E"/>
    <w:rsid w:val="00BD7713"/>
    <w:rsid w:val="00BF6229"/>
    <w:rsid w:val="00C142A0"/>
    <w:rsid w:val="00C26BE2"/>
    <w:rsid w:val="00C524DC"/>
    <w:rsid w:val="00C741E8"/>
    <w:rsid w:val="00CC174F"/>
    <w:rsid w:val="00D16014"/>
    <w:rsid w:val="00D228BD"/>
    <w:rsid w:val="00D92A67"/>
    <w:rsid w:val="00DD6801"/>
    <w:rsid w:val="00DE0678"/>
    <w:rsid w:val="00DE48AE"/>
    <w:rsid w:val="00DF38D5"/>
    <w:rsid w:val="00E05DE7"/>
    <w:rsid w:val="00E1125D"/>
    <w:rsid w:val="00E90D2A"/>
    <w:rsid w:val="00E91061"/>
    <w:rsid w:val="00EA68A7"/>
    <w:rsid w:val="00ED6B01"/>
    <w:rsid w:val="00F60BD6"/>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1D69"/>
  <w14:defaultImageDpi w14:val="32767"/>
  <w15:docId w15:val="{8123A4BA-387D-D841-BBD1-C8AF3D04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6328">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44&amp;utm_language=FR&amp;utm_source=template-word&amp;utm_medium=content&amp;utm_campaign=ic-Quality+Improvement+Process-word-17844-fr&amp;lpa=ic+Quality+Improvement+Process+word+17844+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066EDD-D7B8-4087-B856-5B33D9DD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2023-07-07T21:56:00Z</dcterms:created>
  <dcterms:modified xsi:type="dcterms:W3CDTF">2024-01-02T20:22:00Z</dcterms:modified>
</cp:coreProperties>
</file>