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42B2E" w14:textId="0207F9E3" w:rsidR="00BC7F9D" w:rsidRDefault="009C561C" w:rsidP="00ED57FA">
      <w:pPr>
        <w:ind w:left="-90"/>
        <w:outlineLvl w:val="0"/>
        <w:rPr>
          <w:rFonts w:ascii="Century Gothic" w:hAnsi="Century Gothic"/>
          <w:b/>
          <w:color w:val="808080" w:themeColor="background1" w:themeShade="80"/>
          <w:sz w:val="34"/>
          <w:szCs w:val="34"/>
        </w:rPr>
      </w:pPr>
      <w:r w:rsidRPr="009C561C">
        <w:rPr>
          <w:rFonts w:ascii="Century Gothic" w:hAnsi="Century Gothic"/>
          <w:b/>
          <w:color w:val="808080" w:themeColor="background1" w:themeShade="80"/>
          <w:sz w:val="34"/>
        </w:rPr>
        <w:drawing>
          <wp:anchor distT="0" distB="0" distL="114300" distR="114300" simplePos="0" relativeHeight="251658240" behindDoc="0" locked="0" layoutInCell="1" allowOverlap="1" wp14:anchorId="795EC47D" wp14:editId="477154DF">
            <wp:simplePos x="0" y="0"/>
            <wp:positionH relativeFrom="column">
              <wp:posOffset>6328410</wp:posOffset>
            </wp:positionH>
            <wp:positionV relativeFrom="paragraph">
              <wp:posOffset>-158750</wp:posOffset>
            </wp:positionV>
            <wp:extent cx="3060700" cy="347272"/>
            <wp:effectExtent l="0" t="0" r="0" b="0"/>
            <wp:wrapNone/>
            <wp:docPr id="417222314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222314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347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7FA">
        <w:rPr>
          <w:rFonts w:ascii="Century Gothic" w:hAnsi="Century Gothic"/>
          <w:b/>
          <w:color w:val="808080" w:themeColor="background1" w:themeShade="80"/>
          <w:sz w:val="34"/>
        </w:rPr>
        <w:t>MODÈLE D’ANALYSE D’IMPACT SUR LES ACTIVITÉS</w:t>
      </w:r>
    </w:p>
    <w:p w14:paraId="6EF95A40" w14:textId="77777777" w:rsidR="00C1275B" w:rsidRPr="006D0E94" w:rsidRDefault="00C1275B" w:rsidP="00ED57FA">
      <w:pPr>
        <w:outlineLvl w:val="0"/>
        <w:rPr>
          <w:rFonts w:ascii="Century Gothic" w:hAnsi="Century Gothic" w:cs="Arial"/>
          <w:b/>
          <w:color w:val="808080" w:themeColor="background1" w:themeShade="80"/>
          <w:sz w:val="8"/>
          <w:szCs w:val="36"/>
        </w:rPr>
      </w:pPr>
    </w:p>
    <w:tbl>
      <w:tblPr>
        <w:tblW w:w="14861" w:type="dxa"/>
        <w:tblInd w:w="-95" w:type="dxa"/>
        <w:tblLook w:val="04A0" w:firstRow="1" w:lastRow="0" w:firstColumn="1" w:lastColumn="0" w:noHBand="0" w:noVBand="1"/>
      </w:tblPr>
      <w:tblGrid>
        <w:gridCol w:w="2098"/>
        <w:gridCol w:w="850"/>
        <w:gridCol w:w="1822"/>
        <w:gridCol w:w="1327"/>
        <w:gridCol w:w="1100"/>
        <w:gridCol w:w="1135"/>
        <w:gridCol w:w="1135"/>
        <w:gridCol w:w="1171"/>
        <w:gridCol w:w="1984"/>
        <w:gridCol w:w="1087"/>
        <w:gridCol w:w="1152"/>
      </w:tblGrid>
      <w:tr w:rsidR="00ED57FA" w:rsidRPr="00ED57FA" w14:paraId="553C3BC5" w14:textId="77777777" w:rsidTr="00E12D20">
        <w:trPr>
          <w:trHeight w:val="1008"/>
        </w:trPr>
        <w:tc>
          <w:tcPr>
            <w:tcW w:w="20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6F084195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NOM DE L’UNITÉ COMMERCIALE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AC8E665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EFFECTIF</w:t>
            </w:r>
          </w:p>
        </w:tc>
        <w:tc>
          <w:tcPr>
            <w:tcW w:w="182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83B6E81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PROCESSUS PARENT</w:t>
            </w:r>
          </w:p>
        </w:tc>
        <w:tc>
          <w:tcPr>
            <w:tcW w:w="13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1B0B4573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CLASSEMENT DES PRIORITÉS</w:t>
            </w:r>
          </w:p>
        </w:tc>
        <w:tc>
          <w:tcPr>
            <w:tcW w:w="1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1A74068D" w14:textId="17F1C7A0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CATÉGORIE D’IMPACT </w:t>
            </w:r>
          </w:p>
        </w:tc>
        <w:tc>
          <w:tcPr>
            <w:tcW w:w="11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02C046B" w14:textId="517EA18A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OBJECTIF DE DÉLAI </w:t>
            </w:r>
            <w:r w:rsidR="00E12D20">
              <w:rPr>
                <w:rFonts w:ascii="Century Gothic" w:hAnsi="Century Gothic"/>
                <w:b/>
                <w:color w:val="FFFFFF"/>
              </w:rPr>
              <w:br/>
            </w:r>
            <w:r>
              <w:rPr>
                <w:rFonts w:ascii="Century Gothic" w:hAnsi="Century Gothic"/>
                <w:b/>
                <w:color w:val="FFFFFF"/>
              </w:rPr>
              <w:t>DE REPRISE (RTO)</w:t>
            </w:r>
          </w:p>
        </w:tc>
        <w:tc>
          <w:tcPr>
            <w:tcW w:w="11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3B27BB9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OBJECTIF DE POINT DE REPRISE (RPO)</w:t>
            </w:r>
          </w:p>
        </w:tc>
        <w:tc>
          <w:tcPr>
            <w:tcW w:w="11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14155FA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IMPACT QUALITATIF</w:t>
            </w:r>
          </w:p>
        </w:tc>
        <w:tc>
          <w:tcPr>
            <w:tcW w:w="19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28C35A1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PROGRAMME DE RÉCUPÉRATION</w:t>
            </w:r>
          </w:p>
        </w:tc>
        <w:tc>
          <w:tcPr>
            <w:tcW w:w="223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7F24B36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TEMPS NÉCESSAIRE À LA REPRISE</w:t>
            </w:r>
          </w:p>
        </w:tc>
      </w:tr>
      <w:tr w:rsidR="00ED57FA" w:rsidRPr="00ED57FA" w14:paraId="6393C515" w14:textId="77777777" w:rsidTr="00E12D20">
        <w:trPr>
          <w:trHeight w:val="936"/>
        </w:trPr>
        <w:tc>
          <w:tcPr>
            <w:tcW w:w="20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CDD6A7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B06F3B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A7E481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7F610F1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FORT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5F4AC7D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DÉPENSES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8A276E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176FA5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22C7C3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564DDE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5F6292C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TECH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1E7EF"/>
            <w:vAlign w:val="center"/>
            <w:hideMark/>
          </w:tcPr>
          <w:p w14:paraId="1F9649A3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ED57FA" w:rsidRPr="00ED57FA" w14:paraId="5626CF3E" w14:textId="77777777" w:rsidTr="00E12D20">
        <w:trPr>
          <w:trHeight w:val="936"/>
        </w:trPr>
        <w:tc>
          <w:tcPr>
            <w:tcW w:w="20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FCB2C9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63A20A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4C0504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3694ACF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MODÉRÉ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967D7AC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JURIDIQUE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C9873F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1566AB5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486E1C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B4DF2B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9E25AE6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SERVICES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1E7EF"/>
            <w:vAlign w:val="center"/>
            <w:hideMark/>
          </w:tcPr>
          <w:p w14:paraId="5BC60125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ED57FA" w:rsidRPr="00ED57FA" w14:paraId="5CBABEDA" w14:textId="77777777" w:rsidTr="00E12D20">
        <w:trPr>
          <w:trHeight w:val="936"/>
        </w:trPr>
        <w:tc>
          <w:tcPr>
            <w:tcW w:w="20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E95F75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FFCE7D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A17A17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5D56E64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MINIMAL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7F8C858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PERTE DE RECETTES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E2AC5E3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F68136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C7D61A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D6D62FC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87B3896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EMPLOYÉS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1E7EF"/>
            <w:vAlign w:val="center"/>
            <w:hideMark/>
          </w:tcPr>
          <w:p w14:paraId="3A36A091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ED57FA" w:rsidRPr="00ED57FA" w14:paraId="26CB8FFD" w14:textId="77777777" w:rsidTr="00E12D20">
        <w:trPr>
          <w:trHeight w:val="936"/>
        </w:trPr>
        <w:tc>
          <w:tcPr>
            <w:tcW w:w="20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38ABC8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22D16D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C91E2A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896FA63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3108C99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SERVICE CLIENT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EE7AE2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ED1DDF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9FD1E6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442EE3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2C77522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1E7EF"/>
            <w:vAlign w:val="center"/>
            <w:hideMark/>
          </w:tcPr>
          <w:p w14:paraId="48E57BCF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ED57FA" w:rsidRPr="00ED57FA" w14:paraId="4DC6C664" w14:textId="77777777" w:rsidTr="00E12D20">
        <w:trPr>
          <w:trHeight w:val="936"/>
        </w:trPr>
        <w:tc>
          <w:tcPr>
            <w:tcW w:w="20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5FA3F1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2135E1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1CF710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53F2A75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34C97E8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BONNE VOLONTÉ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6C6B1C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55E41F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1D2FA9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BA3B4B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D815801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1E7EF"/>
            <w:vAlign w:val="center"/>
            <w:hideMark/>
          </w:tcPr>
          <w:p w14:paraId="2619FB34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ED57FA" w:rsidRPr="00ED57FA" w14:paraId="70489E49" w14:textId="77777777" w:rsidTr="00E12D20">
        <w:trPr>
          <w:trHeight w:val="936"/>
        </w:trPr>
        <w:tc>
          <w:tcPr>
            <w:tcW w:w="20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B5D5A0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D13929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8AB229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FE1A7AF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EEAC7C7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FF0A04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300482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29CCE2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A5FC41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3CB10B9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1E7EF"/>
            <w:vAlign w:val="center"/>
            <w:hideMark/>
          </w:tcPr>
          <w:p w14:paraId="404D4B25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ED57FA" w:rsidRPr="00ED57FA" w14:paraId="61B45B7C" w14:textId="77777777" w:rsidTr="00E12D20">
        <w:trPr>
          <w:trHeight w:val="936"/>
        </w:trPr>
        <w:tc>
          <w:tcPr>
            <w:tcW w:w="20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ED3A2D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DD9A27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6FA0CA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07817F5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A3C0324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5186EB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B1D58A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59E5D4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D2AF90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2A5EDF9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1E7EF"/>
            <w:vAlign w:val="center"/>
            <w:hideMark/>
          </w:tcPr>
          <w:p w14:paraId="02A727F4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ED57FA" w:rsidRPr="00ED57FA" w14:paraId="59F99775" w14:textId="77777777" w:rsidTr="00E12D20">
        <w:trPr>
          <w:trHeight w:val="936"/>
        </w:trPr>
        <w:tc>
          <w:tcPr>
            <w:tcW w:w="20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268574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DAA913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953A5B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5ECA9F3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340908A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F5DFFD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9ECF4A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8336C2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D86108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80F3E5C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1E7EF"/>
            <w:vAlign w:val="center"/>
            <w:hideMark/>
          </w:tcPr>
          <w:p w14:paraId="6BD809B7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ED57FA" w:rsidRPr="00ED57FA" w14:paraId="5038EA1F" w14:textId="77777777" w:rsidTr="00E12D20">
        <w:trPr>
          <w:trHeight w:val="936"/>
        </w:trPr>
        <w:tc>
          <w:tcPr>
            <w:tcW w:w="209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344595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5E5C6B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0C2EF1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471A49F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6C55622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861F42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69F6B4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2A150F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76A6BB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2E73C4E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1E7EF"/>
            <w:vAlign w:val="center"/>
            <w:hideMark/>
          </w:tcPr>
          <w:p w14:paraId="2C017D84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ED57FA" w:rsidRPr="00ED57FA" w14:paraId="4505C93E" w14:textId="77777777" w:rsidTr="00E12D20">
        <w:trPr>
          <w:trHeight w:val="936"/>
        </w:trPr>
        <w:tc>
          <w:tcPr>
            <w:tcW w:w="2098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7A97CE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1E8CEF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117129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F2EFE8D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8E813BC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49C2BB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AC03296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61763D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01E284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B5BD26C" w14:textId="77777777" w:rsidR="00ED57FA" w:rsidRPr="00ED57FA" w:rsidRDefault="00ED57FA" w:rsidP="00ED57FA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1E7EF"/>
            <w:vAlign w:val="center"/>
            <w:hideMark/>
          </w:tcPr>
          <w:p w14:paraId="7CA4455C" w14:textId="77777777" w:rsidR="00ED57FA" w:rsidRPr="00ED57FA" w:rsidRDefault="00ED57FA" w:rsidP="00ED57FA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</w:tbl>
    <w:p w14:paraId="0A061BE1" w14:textId="77777777" w:rsidR="00ED57FA" w:rsidRDefault="00ED57FA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W w:w="4675" w:type="dxa"/>
        <w:tblLook w:val="04A0" w:firstRow="1" w:lastRow="0" w:firstColumn="1" w:lastColumn="0" w:noHBand="0" w:noVBand="1"/>
      </w:tblPr>
      <w:tblGrid>
        <w:gridCol w:w="1341"/>
        <w:gridCol w:w="364"/>
        <w:gridCol w:w="1260"/>
        <w:gridCol w:w="360"/>
        <w:gridCol w:w="1350"/>
      </w:tblGrid>
      <w:tr w:rsidR="00F27F3F" w:rsidRPr="00F27F3F" w14:paraId="36C56666" w14:textId="77777777" w:rsidTr="00E12D20">
        <w:trPr>
          <w:trHeight w:val="1070"/>
        </w:trPr>
        <w:tc>
          <w:tcPr>
            <w:tcW w:w="13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27683DBD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CLASSEMENT </w:t>
            </w:r>
            <w:r w:rsidRPr="00F27F3F">
              <w:rPr>
                <w:rFonts w:ascii="Century Gothic" w:hAnsi="Century Gothic"/>
                <w:b/>
                <w:bCs/>
                <w:color w:val="FFFFFF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</w:rPr>
              <w:t>DES PRIORITÉS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3B92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A9B4DEA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CLÉ DE CATÉGORIE </w:t>
            </w:r>
            <w:r w:rsidRPr="00F27F3F">
              <w:rPr>
                <w:rFonts w:ascii="Century Gothic" w:hAnsi="Century Gothic"/>
                <w:b/>
                <w:bCs/>
                <w:color w:val="FFFFFF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</w:rPr>
              <w:t>D’IMPACT</w:t>
            </w:r>
            <w:r w:rsidRPr="00F27F3F">
              <w:rPr>
                <w:rFonts w:ascii="Century Gothic" w:hAnsi="Century Gothic"/>
                <w:b/>
                <w:bCs/>
                <w:color w:val="FFFFFF"/>
                <w:szCs w:val="16"/>
              </w:rPr>
              <w:br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1035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DBF8104" w14:textId="7221A57B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CLÉ DU</w:t>
            </w:r>
            <w:r w:rsidR="00E12D20">
              <w:rPr>
                <w:rFonts w:ascii="Century Gothic" w:hAnsi="Century Gothic"/>
                <w:b/>
                <w:color w:val="FFFFFF"/>
              </w:rPr>
              <w:t xml:space="preserve"> </w:t>
            </w:r>
            <w:r>
              <w:rPr>
                <w:rFonts w:ascii="Century Gothic" w:hAnsi="Century Gothic"/>
                <w:b/>
                <w:color w:val="FFFFFF"/>
              </w:rPr>
              <w:t xml:space="preserve">TEMPS NÉCESSAIRE </w:t>
            </w:r>
            <w:r w:rsidRPr="00F27F3F">
              <w:rPr>
                <w:rFonts w:ascii="Century Gothic" w:hAnsi="Century Gothic"/>
                <w:b/>
                <w:bCs/>
                <w:color w:val="FFFFFF"/>
                <w:szCs w:val="16"/>
              </w:rPr>
              <w:br/>
            </w:r>
            <w:r>
              <w:rPr>
                <w:rFonts w:ascii="Century Gothic" w:hAnsi="Century Gothic"/>
                <w:b/>
                <w:color w:val="FFFFFF"/>
              </w:rPr>
              <w:t>À LA REPRISE</w:t>
            </w:r>
          </w:p>
        </w:tc>
      </w:tr>
      <w:tr w:rsidR="00F27F3F" w:rsidRPr="00F27F3F" w14:paraId="147BA707" w14:textId="77777777" w:rsidTr="00E12D20">
        <w:trPr>
          <w:trHeight w:val="880"/>
        </w:trPr>
        <w:tc>
          <w:tcPr>
            <w:tcW w:w="13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DF618C4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FORT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FC81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D83D0E2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DÉPENSES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36DC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4D257B6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TECH</w:t>
            </w:r>
          </w:p>
        </w:tc>
      </w:tr>
      <w:tr w:rsidR="00F27F3F" w:rsidRPr="00F27F3F" w14:paraId="2D88B116" w14:textId="77777777" w:rsidTr="00E12D20">
        <w:trPr>
          <w:trHeight w:val="880"/>
        </w:trPr>
        <w:tc>
          <w:tcPr>
            <w:tcW w:w="13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6C37D13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MODÉRÉ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3151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D4AF474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JURIDIQUE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BB91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E7870B5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SERVICES</w:t>
            </w:r>
          </w:p>
        </w:tc>
      </w:tr>
      <w:tr w:rsidR="00F27F3F" w:rsidRPr="00F27F3F" w14:paraId="7B5677BC" w14:textId="77777777" w:rsidTr="00E12D20">
        <w:trPr>
          <w:trHeight w:val="880"/>
        </w:trPr>
        <w:tc>
          <w:tcPr>
            <w:tcW w:w="13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6FFE70F5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MINIMAL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4A4A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06E9FEC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PERTE DE RECETTES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EC90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4F52341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EMPLOYÉS</w:t>
            </w:r>
          </w:p>
        </w:tc>
      </w:tr>
      <w:tr w:rsidR="00F27F3F" w:rsidRPr="00F27F3F" w14:paraId="798D5E0C" w14:textId="77777777" w:rsidTr="00E12D20">
        <w:trPr>
          <w:trHeight w:val="88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628E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B3C9" w14:textId="77777777" w:rsidR="00F27F3F" w:rsidRPr="00F27F3F" w:rsidRDefault="00F27F3F" w:rsidP="00F27F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F06E376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SERVICE CLIENT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FD9C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180D" w14:textId="77777777" w:rsidR="00F27F3F" w:rsidRPr="00F27F3F" w:rsidRDefault="00F27F3F" w:rsidP="00F27F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7F3F" w:rsidRPr="00F27F3F" w14:paraId="05802AEC" w14:textId="77777777" w:rsidTr="00E12D20">
        <w:trPr>
          <w:trHeight w:val="88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DC75" w14:textId="77777777" w:rsidR="00F27F3F" w:rsidRPr="00F27F3F" w:rsidRDefault="00F27F3F" w:rsidP="00F27F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5624" w14:textId="77777777" w:rsidR="00F27F3F" w:rsidRPr="00F27F3F" w:rsidRDefault="00F27F3F" w:rsidP="00F27F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8F84A31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BONNE VOLONTÉ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0C98" w14:textId="77777777" w:rsidR="00F27F3F" w:rsidRPr="00F27F3F" w:rsidRDefault="00F27F3F" w:rsidP="00F27F3F">
            <w:pPr>
              <w:rPr>
                <w:rFonts w:ascii="Century Gothic" w:hAnsi="Century Gothic"/>
                <w:b/>
                <w:bCs/>
                <w:color w:val="000000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1869" w14:textId="77777777" w:rsidR="00F27F3F" w:rsidRPr="00F27F3F" w:rsidRDefault="00F27F3F" w:rsidP="00F27F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FB4ABF" w14:textId="77777777" w:rsidR="00F27F3F" w:rsidRDefault="00F27F3F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Cs w:val="36"/>
        </w:rPr>
        <w:br w:type="page"/>
      </w:r>
    </w:p>
    <w:p w14:paraId="636F3EE7" w14:textId="77777777" w:rsidR="00C1275B" w:rsidRDefault="00C1275B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3DCD02A1" w14:textId="77777777" w:rsidR="008D601A" w:rsidRDefault="008D601A" w:rsidP="00CB5DB5">
      <w:pPr>
        <w:outlineLvl w:val="0"/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7CEAA4BD" w14:textId="77777777" w:rsidR="00FF51C2" w:rsidRPr="006E7C72" w:rsidRDefault="00FF51C2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4111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111"/>
      </w:tblGrid>
      <w:tr w:rsidR="00FF51C2" w:rsidRPr="006E7C72" w14:paraId="3C505687" w14:textId="77777777" w:rsidTr="00ED57FA">
        <w:trPr>
          <w:trHeight w:val="1925"/>
        </w:trPr>
        <w:tc>
          <w:tcPr>
            <w:tcW w:w="14111" w:type="dxa"/>
          </w:tcPr>
          <w:p w14:paraId="50BEE716" w14:textId="77777777" w:rsidR="00FF51C2" w:rsidRPr="006E7C72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46B41D92" w14:textId="77777777" w:rsidR="00FF51C2" w:rsidRPr="006E7C72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06DF3712" w14:textId="77777777" w:rsidR="00FF51C2" w:rsidRPr="006E7C72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71143A3A" w14:textId="77777777" w:rsidR="006B5ECE" w:rsidRPr="006E7C72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6E7C72" w:rsidSect="0030636B">
      <w:footerReference w:type="even" r:id="rId13"/>
      <w:footerReference w:type="default" r:id="rId14"/>
      <w:type w:val="continuous"/>
      <w:pgSz w:w="15840" w:h="12240" w:orient="landscape"/>
      <w:pgMar w:top="450" w:right="720" w:bottom="720" w:left="594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DE4C2" w14:textId="77777777" w:rsidR="0030636B" w:rsidRDefault="0030636B" w:rsidP="00F36FE0">
      <w:r>
        <w:separator/>
      </w:r>
    </w:p>
  </w:endnote>
  <w:endnote w:type="continuationSeparator" w:id="0">
    <w:p w14:paraId="54F04EA2" w14:textId="77777777" w:rsidR="0030636B" w:rsidRDefault="0030636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0CA37F1D" w14:textId="7D767CBF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12D2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75029EA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78CAB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E8B80" w14:textId="77777777" w:rsidR="0030636B" w:rsidRDefault="0030636B" w:rsidP="00F36FE0">
      <w:r>
        <w:separator/>
      </w:r>
    </w:p>
  </w:footnote>
  <w:footnote w:type="continuationSeparator" w:id="0">
    <w:p w14:paraId="1C3C340B" w14:textId="77777777" w:rsidR="0030636B" w:rsidRDefault="0030636B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298350">
    <w:abstractNumId w:val="9"/>
  </w:num>
  <w:num w:numId="2" w16cid:durableId="549997743">
    <w:abstractNumId w:val="8"/>
  </w:num>
  <w:num w:numId="3" w16cid:durableId="895815771">
    <w:abstractNumId w:val="7"/>
  </w:num>
  <w:num w:numId="4" w16cid:durableId="218984301">
    <w:abstractNumId w:val="6"/>
  </w:num>
  <w:num w:numId="5" w16cid:durableId="1718428279">
    <w:abstractNumId w:val="5"/>
  </w:num>
  <w:num w:numId="6" w16cid:durableId="2027361966">
    <w:abstractNumId w:val="4"/>
  </w:num>
  <w:num w:numId="7" w16cid:durableId="1174876239">
    <w:abstractNumId w:val="3"/>
  </w:num>
  <w:num w:numId="8" w16cid:durableId="1306855434">
    <w:abstractNumId w:val="2"/>
  </w:num>
  <w:num w:numId="9" w16cid:durableId="308629965">
    <w:abstractNumId w:val="1"/>
  </w:num>
  <w:num w:numId="10" w16cid:durableId="1807352569">
    <w:abstractNumId w:val="0"/>
  </w:num>
  <w:num w:numId="11" w16cid:durableId="2088652457">
    <w:abstractNumId w:val="13"/>
  </w:num>
  <w:num w:numId="12" w16cid:durableId="1215656165">
    <w:abstractNumId w:val="16"/>
  </w:num>
  <w:num w:numId="13" w16cid:durableId="1668246412">
    <w:abstractNumId w:val="15"/>
  </w:num>
  <w:num w:numId="14" w16cid:durableId="341015085">
    <w:abstractNumId w:val="11"/>
  </w:num>
  <w:num w:numId="15" w16cid:durableId="1715537396">
    <w:abstractNumId w:val="10"/>
  </w:num>
  <w:num w:numId="16" w16cid:durableId="876694694">
    <w:abstractNumId w:val="12"/>
  </w:num>
  <w:num w:numId="17" w16cid:durableId="19449179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8B"/>
    <w:rsid w:val="00031AF7"/>
    <w:rsid w:val="00036FF2"/>
    <w:rsid w:val="000413A5"/>
    <w:rsid w:val="000449B6"/>
    <w:rsid w:val="000518C8"/>
    <w:rsid w:val="00054564"/>
    <w:rsid w:val="00057539"/>
    <w:rsid w:val="00074112"/>
    <w:rsid w:val="000A4A47"/>
    <w:rsid w:val="000B1B8F"/>
    <w:rsid w:val="000B3AA5"/>
    <w:rsid w:val="000C02F8"/>
    <w:rsid w:val="000C5A84"/>
    <w:rsid w:val="000D5F7F"/>
    <w:rsid w:val="000E7AF5"/>
    <w:rsid w:val="000F1D44"/>
    <w:rsid w:val="000F2427"/>
    <w:rsid w:val="000F68D3"/>
    <w:rsid w:val="0011091C"/>
    <w:rsid w:val="00111C4F"/>
    <w:rsid w:val="00121D51"/>
    <w:rsid w:val="0012566F"/>
    <w:rsid w:val="00133BCA"/>
    <w:rsid w:val="001416F4"/>
    <w:rsid w:val="001469B3"/>
    <w:rsid w:val="001472A1"/>
    <w:rsid w:val="00155F56"/>
    <w:rsid w:val="001962A6"/>
    <w:rsid w:val="001B6567"/>
    <w:rsid w:val="001B6E64"/>
    <w:rsid w:val="001C2AD2"/>
    <w:rsid w:val="0024724E"/>
    <w:rsid w:val="002507EE"/>
    <w:rsid w:val="00294C92"/>
    <w:rsid w:val="00296750"/>
    <w:rsid w:val="002968A3"/>
    <w:rsid w:val="002A45FC"/>
    <w:rsid w:val="002B2EF0"/>
    <w:rsid w:val="002E4407"/>
    <w:rsid w:val="002F2C0D"/>
    <w:rsid w:val="002F39CD"/>
    <w:rsid w:val="00303C60"/>
    <w:rsid w:val="0030636B"/>
    <w:rsid w:val="00322CD3"/>
    <w:rsid w:val="00327E12"/>
    <w:rsid w:val="003449E0"/>
    <w:rsid w:val="0036595F"/>
    <w:rsid w:val="003758D7"/>
    <w:rsid w:val="00391B7E"/>
    <w:rsid w:val="00394B27"/>
    <w:rsid w:val="00394B8A"/>
    <w:rsid w:val="003D28EE"/>
    <w:rsid w:val="003D5FA6"/>
    <w:rsid w:val="003F787D"/>
    <w:rsid w:val="00422668"/>
    <w:rsid w:val="0043433E"/>
    <w:rsid w:val="0045552B"/>
    <w:rsid w:val="004654F9"/>
    <w:rsid w:val="00482909"/>
    <w:rsid w:val="00491059"/>
    <w:rsid w:val="00492BF1"/>
    <w:rsid w:val="00493BCE"/>
    <w:rsid w:val="004952F9"/>
    <w:rsid w:val="004B4C32"/>
    <w:rsid w:val="004C1829"/>
    <w:rsid w:val="004C4D8D"/>
    <w:rsid w:val="004D59AF"/>
    <w:rsid w:val="004E2B88"/>
    <w:rsid w:val="004E59C7"/>
    <w:rsid w:val="004E7C78"/>
    <w:rsid w:val="004F2136"/>
    <w:rsid w:val="00507AFF"/>
    <w:rsid w:val="00530494"/>
    <w:rsid w:val="00531F82"/>
    <w:rsid w:val="00547183"/>
    <w:rsid w:val="00557C38"/>
    <w:rsid w:val="00562B8D"/>
    <w:rsid w:val="005952B5"/>
    <w:rsid w:val="005A2BD6"/>
    <w:rsid w:val="005B7C30"/>
    <w:rsid w:val="005C1013"/>
    <w:rsid w:val="005F0A73"/>
    <w:rsid w:val="005F3E20"/>
    <w:rsid w:val="005F5ABE"/>
    <w:rsid w:val="00604E04"/>
    <w:rsid w:val="00616AEB"/>
    <w:rsid w:val="00621605"/>
    <w:rsid w:val="006316D7"/>
    <w:rsid w:val="006461CD"/>
    <w:rsid w:val="00650C4C"/>
    <w:rsid w:val="006746C8"/>
    <w:rsid w:val="006940BE"/>
    <w:rsid w:val="00694A10"/>
    <w:rsid w:val="00695260"/>
    <w:rsid w:val="006B5ECE"/>
    <w:rsid w:val="006B6267"/>
    <w:rsid w:val="006C1052"/>
    <w:rsid w:val="006C66DE"/>
    <w:rsid w:val="006D0E94"/>
    <w:rsid w:val="006D36F2"/>
    <w:rsid w:val="006D447F"/>
    <w:rsid w:val="006D6888"/>
    <w:rsid w:val="006E2F47"/>
    <w:rsid w:val="006E7C72"/>
    <w:rsid w:val="006F1360"/>
    <w:rsid w:val="007126F9"/>
    <w:rsid w:val="00714325"/>
    <w:rsid w:val="007341EC"/>
    <w:rsid w:val="00756B3B"/>
    <w:rsid w:val="00774101"/>
    <w:rsid w:val="0078197E"/>
    <w:rsid w:val="00784BA1"/>
    <w:rsid w:val="007C4B8F"/>
    <w:rsid w:val="007F08AA"/>
    <w:rsid w:val="0081690B"/>
    <w:rsid w:val="0082166B"/>
    <w:rsid w:val="008350B3"/>
    <w:rsid w:val="00863730"/>
    <w:rsid w:val="008723C0"/>
    <w:rsid w:val="00892970"/>
    <w:rsid w:val="008D601A"/>
    <w:rsid w:val="008F0F82"/>
    <w:rsid w:val="009152A8"/>
    <w:rsid w:val="009349CC"/>
    <w:rsid w:val="00942BD8"/>
    <w:rsid w:val="009541D8"/>
    <w:rsid w:val="00967375"/>
    <w:rsid w:val="00967981"/>
    <w:rsid w:val="00991578"/>
    <w:rsid w:val="009C2E35"/>
    <w:rsid w:val="009C4A98"/>
    <w:rsid w:val="009C561C"/>
    <w:rsid w:val="009C6682"/>
    <w:rsid w:val="009E1F98"/>
    <w:rsid w:val="009E31FD"/>
    <w:rsid w:val="009E71D3"/>
    <w:rsid w:val="009F028C"/>
    <w:rsid w:val="00A06691"/>
    <w:rsid w:val="00A12C16"/>
    <w:rsid w:val="00A170CD"/>
    <w:rsid w:val="00A2037C"/>
    <w:rsid w:val="00A37E72"/>
    <w:rsid w:val="00A6738D"/>
    <w:rsid w:val="00A71983"/>
    <w:rsid w:val="00A95536"/>
    <w:rsid w:val="00AA5E3A"/>
    <w:rsid w:val="00AB1F2A"/>
    <w:rsid w:val="00AD6D51"/>
    <w:rsid w:val="00AE12B5"/>
    <w:rsid w:val="00AE1A89"/>
    <w:rsid w:val="00AF2F38"/>
    <w:rsid w:val="00B6361C"/>
    <w:rsid w:val="00B66B00"/>
    <w:rsid w:val="00B8500C"/>
    <w:rsid w:val="00BC38F6"/>
    <w:rsid w:val="00BC3D1E"/>
    <w:rsid w:val="00BC7F9D"/>
    <w:rsid w:val="00BD1287"/>
    <w:rsid w:val="00BD30AF"/>
    <w:rsid w:val="00C1275B"/>
    <w:rsid w:val="00C12C0B"/>
    <w:rsid w:val="00C27A6A"/>
    <w:rsid w:val="00CA1285"/>
    <w:rsid w:val="00CA2CD6"/>
    <w:rsid w:val="00CB4DF0"/>
    <w:rsid w:val="00CB5DB5"/>
    <w:rsid w:val="00CB7FA5"/>
    <w:rsid w:val="00CD2479"/>
    <w:rsid w:val="00CE7B85"/>
    <w:rsid w:val="00D022DF"/>
    <w:rsid w:val="00D2118F"/>
    <w:rsid w:val="00D24C78"/>
    <w:rsid w:val="00D2644E"/>
    <w:rsid w:val="00D26580"/>
    <w:rsid w:val="00D660EC"/>
    <w:rsid w:val="00D675F4"/>
    <w:rsid w:val="00D82ADF"/>
    <w:rsid w:val="00D90095"/>
    <w:rsid w:val="00D90B36"/>
    <w:rsid w:val="00DB1AE1"/>
    <w:rsid w:val="00DC2C88"/>
    <w:rsid w:val="00DE32A7"/>
    <w:rsid w:val="00DF5DA4"/>
    <w:rsid w:val="00E0014C"/>
    <w:rsid w:val="00E12D20"/>
    <w:rsid w:val="00E426B5"/>
    <w:rsid w:val="00E62BF6"/>
    <w:rsid w:val="00E8348B"/>
    <w:rsid w:val="00E84170"/>
    <w:rsid w:val="00E85804"/>
    <w:rsid w:val="00EB23F8"/>
    <w:rsid w:val="00EC3CDB"/>
    <w:rsid w:val="00ED0ED2"/>
    <w:rsid w:val="00ED57FA"/>
    <w:rsid w:val="00EF2174"/>
    <w:rsid w:val="00EF4D0F"/>
    <w:rsid w:val="00F05EE6"/>
    <w:rsid w:val="00F1066E"/>
    <w:rsid w:val="00F11F7B"/>
    <w:rsid w:val="00F15E8B"/>
    <w:rsid w:val="00F27F3F"/>
    <w:rsid w:val="00F36FE0"/>
    <w:rsid w:val="00F51328"/>
    <w:rsid w:val="00F85E87"/>
    <w:rsid w:val="00F90516"/>
    <w:rsid w:val="00FB1580"/>
    <w:rsid w:val="00FB4C7E"/>
    <w:rsid w:val="00FF1AA5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6050A"/>
  <w15:docId w15:val="{75AF7F9C-769B-334B-8FE3-A5AFEAE0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886&amp;utm_language=FR&amp;utm_source=template-word&amp;utm_medium=content&amp;utm_campaign=ic-Business+Impact+Analysis-word-17886-fr&amp;lpa=ic+Business+Impact+Analysis+word+17886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865249-946A-4283-9E1A-56BA84C67B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Connaissement</dc:title>
  <dc:creator>Microsoft User</dc:creator>
  <cp:lastModifiedBy>Brittany Johnston</cp:lastModifiedBy>
  <cp:revision>3</cp:revision>
  <cp:lastPrinted>2018-04-15T17:50:00Z</cp:lastPrinted>
  <dcterms:created xsi:type="dcterms:W3CDTF">2023-09-05T22:38:00Z</dcterms:created>
  <dcterms:modified xsi:type="dcterms:W3CDTF">2024-02-04T21:03:00Z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