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742D" w14:textId="56539DBA" w:rsidR="006B4529" w:rsidRPr="00207C79" w:rsidRDefault="0069188C" w:rsidP="007D12A9">
      <w:pPr>
        <w:rPr>
          <w:color w:val="595959" w:themeColor="text1" w:themeTint="A6"/>
          <w:sz w:val="38"/>
          <w:szCs w:val="38"/>
        </w:rPr>
      </w:pPr>
      <w:r w:rsidRPr="0069188C">
        <w:rPr>
          <w:b/>
          <w:color w:val="595959" w:themeColor="text1" w:themeTint="A6"/>
          <w:sz w:val="38"/>
        </w:rPr>
        <w:drawing>
          <wp:anchor distT="0" distB="0" distL="114300" distR="114300" simplePos="0" relativeHeight="251658240" behindDoc="0" locked="0" layoutInCell="1" allowOverlap="1" wp14:anchorId="58CD2091" wp14:editId="5F6653D6">
            <wp:simplePos x="0" y="0"/>
            <wp:positionH relativeFrom="column">
              <wp:posOffset>4038600</wp:posOffset>
            </wp:positionH>
            <wp:positionV relativeFrom="paragraph">
              <wp:posOffset>-302260</wp:posOffset>
            </wp:positionV>
            <wp:extent cx="2908300" cy="329980"/>
            <wp:effectExtent l="0" t="0" r="0" b="635"/>
            <wp:wrapNone/>
            <wp:docPr id="176635325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5325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2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11">
        <w:rPr>
          <w:b/>
          <w:color w:val="595959" w:themeColor="text1" w:themeTint="A6"/>
          <w:sz w:val="38"/>
        </w:rPr>
        <w:t>EXEMPLE DE MODÈLE DE DESCRIPTIF DU PROJET</w:t>
      </w:r>
    </w:p>
    <w:p w14:paraId="319EC76D" w14:textId="50025CB6" w:rsidR="007604F3" w:rsidRPr="002C13A7" w:rsidRDefault="007604F3" w:rsidP="006B4529">
      <w:pPr>
        <w:rPr>
          <w:sz w:val="28"/>
          <w:szCs w:val="28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520"/>
        <w:gridCol w:w="2250"/>
      </w:tblGrid>
      <w:tr w:rsidR="002C13A7" w14:paraId="00E17364" w14:textId="77777777" w:rsidTr="002C13A7">
        <w:tc>
          <w:tcPr>
            <w:tcW w:w="6120" w:type="dxa"/>
            <w:tcBorders>
              <w:bottom w:val="single" w:sz="8" w:space="0" w:color="BFBFBF" w:themeColor="background1" w:themeShade="BF"/>
            </w:tcBorders>
          </w:tcPr>
          <w:p w14:paraId="33557BB6" w14:textId="77777777" w:rsidR="002C13A7" w:rsidRPr="007A689E" w:rsidRDefault="002C13A7" w:rsidP="00A10D35">
            <w:pPr>
              <w:ind w:left="-109"/>
              <w:rPr>
                <w:sz w:val="18"/>
                <w:szCs w:val="18"/>
              </w:rPr>
            </w:pPr>
            <w:r>
              <w:rPr>
                <w:sz w:val="18"/>
              </w:rPr>
              <w:t>NOM DU PROJET</w:t>
            </w:r>
          </w:p>
        </w:tc>
        <w:tc>
          <w:tcPr>
            <w:tcW w:w="2520" w:type="dxa"/>
            <w:tcBorders>
              <w:bottom w:val="single" w:sz="8" w:space="0" w:color="BFBFBF" w:themeColor="background1" w:themeShade="BF"/>
            </w:tcBorders>
          </w:tcPr>
          <w:p w14:paraId="7177CA28" w14:textId="6E94A526" w:rsidR="002C13A7" w:rsidRPr="007A689E" w:rsidRDefault="002C13A7" w:rsidP="00A02B2E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RESPONSABLE DE PROJETS</w:t>
            </w:r>
          </w:p>
        </w:tc>
        <w:tc>
          <w:tcPr>
            <w:tcW w:w="2250" w:type="dxa"/>
            <w:tcBorders>
              <w:bottom w:val="single" w:sz="8" w:space="0" w:color="BFBFBF" w:themeColor="background1" w:themeShade="BF"/>
            </w:tcBorders>
          </w:tcPr>
          <w:p w14:paraId="1B9366F5" w14:textId="77777777" w:rsidR="002C13A7" w:rsidRPr="007A689E" w:rsidRDefault="002C13A7" w:rsidP="00A02B2E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CHEF DE PROJETS</w:t>
            </w:r>
          </w:p>
        </w:tc>
      </w:tr>
      <w:tr w:rsidR="002C13A7" w14:paraId="23BFBF50" w14:textId="77777777" w:rsidTr="002C13A7">
        <w:trPr>
          <w:trHeight w:val="720"/>
        </w:trPr>
        <w:tc>
          <w:tcPr>
            <w:tcW w:w="6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9F9F9"/>
            <w:vAlign w:val="center"/>
          </w:tcPr>
          <w:p w14:paraId="64146126" w14:textId="77777777" w:rsidR="002C13A7" w:rsidRPr="0043457C" w:rsidRDefault="00615DD9" w:rsidP="00A10D35">
            <w:pPr>
              <w:rPr>
                <w:sz w:val="24"/>
              </w:rPr>
            </w:pPr>
            <w:r>
              <w:rPr>
                <w:sz w:val="24"/>
              </w:rPr>
              <w:t>Campagne de sensibilisation de la marque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DFD3E1" w14:textId="21774FC8" w:rsidR="002C13A7" w:rsidRPr="00C47C0E" w:rsidRDefault="00615DD9" w:rsidP="00A0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Sally Porter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D06BAE" w14:textId="77777777" w:rsidR="002C13A7" w:rsidRPr="00C47C0E" w:rsidRDefault="00615DD9" w:rsidP="002C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Joe Rhodes</w:t>
            </w:r>
          </w:p>
        </w:tc>
      </w:tr>
    </w:tbl>
    <w:p w14:paraId="0E1B3662" w14:textId="52B0599D" w:rsidR="00C406E7" w:rsidRDefault="00C406E7" w:rsidP="006971EE">
      <w:pPr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4606"/>
        <w:gridCol w:w="4617"/>
      </w:tblGrid>
      <w:tr w:rsidR="00117F0D" w:rsidRPr="006971EE" w14:paraId="39B2FB05" w14:textId="77777777" w:rsidTr="00887040">
        <w:trPr>
          <w:trHeight w:val="1008"/>
        </w:trPr>
        <w:tc>
          <w:tcPr>
            <w:tcW w:w="1463" w:type="dxa"/>
            <w:shd w:val="clear" w:color="auto" w:fill="EAEEF3"/>
          </w:tcPr>
          <w:p w14:paraId="45020AAB" w14:textId="77777777" w:rsid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SYNTHÈSE DU PROJET</w:t>
            </w:r>
          </w:p>
          <w:p w14:paraId="7A601D61" w14:textId="77777777" w:rsidR="00117F0D" w:rsidRPr="00117F0D" w:rsidRDefault="00117F0D" w:rsidP="00117F0D">
            <w:pPr>
              <w:rPr>
                <w:sz w:val="18"/>
                <w:szCs w:val="18"/>
              </w:rPr>
            </w:pPr>
          </w:p>
        </w:tc>
        <w:tc>
          <w:tcPr>
            <w:tcW w:w="9400" w:type="dxa"/>
            <w:gridSpan w:val="2"/>
          </w:tcPr>
          <w:p w14:paraId="54541B95" w14:textId="0E3347A8" w:rsidR="00117F0D" w:rsidRPr="00207C79" w:rsidRDefault="00615DD9" w:rsidP="0094501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Nos récentes recherches sur la notoriété et la perception de la marque ont décelé des points faibles dans la communication de la marque. Cette campagne de marketing vise à améliorer l’identification de la marque au moyen de nouveaux supports de communications, en particulier en </w:t>
            </w:r>
            <w:r w:rsidR="003D40C4" w:rsidRPr="00D12520">
              <w:rPr>
                <w:color w:val="000000" w:themeColor="text1"/>
                <w:sz w:val="20"/>
                <w:szCs w:val="20"/>
                <w:shd w:val="clear" w:color="auto" w:fill="FFFFFF"/>
              </w:rPr>
              <w:t>augmentant notre présence sur les réseaux sociaux afin de tripler le trafic entrant au cours du prochain exercice financier.</w:t>
            </w:r>
          </w:p>
        </w:tc>
      </w:tr>
      <w:tr w:rsidR="00117F0D" w:rsidRPr="006971EE" w14:paraId="4893B873" w14:textId="77777777" w:rsidTr="00887040">
        <w:trPr>
          <w:trHeight w:val="1296"/>
        </w:trPr>
        <w:tc>
          <w:tcPr>
            <w:tcW w:w="1463" w:type="dxa"/>
            <w:shd w:val="clear" w:color="auto" w:fill="F7F9FB"/>
          </w:tcPr>
          <w:p w14:paraId="2254CB21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OBJECTIFS DU PROJET</w:t>
            </w:r>
          </w:p>
        </w:tc>
        <w:tc>
          <w:tcPr>
            <w:tcW w:w="9400" w:type="dxa"/>
            <w:gridSpan w:val="2"/>
          </w:tcPr>
          <w:p w14:paraId="2A018270" w14:textId="3B7C2036" w:rsidR="00615DD9" w:rsidRPr="00D12520" w:rsidRDefault="003D40C4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 xml:space="preserve">Augmenter l’engagement de 80 % en moyenne par trimestre, par canal, suivi par taux de clics et nombre de commentaires des utilisateurs. </w:t>
            </w:r>
          </w:p>
          <w:p w14:paraId="546694AC" w14:textId="77777777" w:rsidR="003D40C4" w:rsidRPr="00133EC8" w:rsidRDefault="003D40C4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pacing w:val="-4"/>
                <w:sz w:val="20"/>
                <w:szCs w:val="20"/>
              </w:rPr>
            </w:pPr>
            <w:r w:rsidRPr="00133EC8">
              <w:rPr>
                <w:color w:val="000000" w:themeColor="text1"/>
                <w:spacing w:val="-4"/>
                <w:sz w:val="20"/>
                <w:shd w:val="clear" w:color="auto" w:fill="FFFFFF"/>
              </w:rPr>
              <w:t>Lancer quatre campagnes par trimestre pour chaque canal de réseaux sociaux afin de multiplier la visibilité (impressions et vues) par dix par rapport à la base de référence actuelle.</w:t>
            </w:r>
          </w:p>
          <w:p w14:paraId="13F34DD4" w14:textId="77777777" w:rsidR="003D40C4" w:rsidRPr="00D12520" w:rsidRDefault="003D40C4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 xml:space="preserve">Améliorer les messages de campagne en fonction des commentaires des utilisateurs recueillis lors de la campagne du trimestre précédent afin d’augmenter la rétention du site de 25 % chaque trimestre. </w:t>
            </w:r>
          </w:p>
          <w:p w14:paraId="48037B08" w14:textId="51395938" w:rsidR="003D40C4" w:rsidRPr="00D12520" w:rsidRDefault="003D40C4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 xml:space="preserve">Réduire le taux de rebond de 20 % entre les canaux. </w:t>
            </w:r>
          </w:p>
        </w:tc>
      </w:tr>
      <w:tr w:rsidR="00117F0D" w:rsidRPr="006971EE" w14:paraId="61758740" w14:textId="77777777" w:rsidTr="00133EC8">
        <w:trPr>
          <w:trHeight w:val="1288"/>
        </w:trPr>
        <w:tc>
          <w:tcPr>
            <w:tcW w:w="1463" w:type="dxa"/>
            <w:shd w:val="clear" w:color="auto" w:fill="F7F9FB"/>
          </w:tcPr>
          <w:p w14:paraId="6617E5BF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CHAMP D’APPLICATION</w:t>
            </w:r>
          </w:p>
        </w:tc>
        <w:tc>
          <w:tcPr>
            <w:tcW w:w="9400" w:type="dxa"/>
            <w:gridSpan w:val="2"/>
          </w:tcPr>
          <w:p w14:paraId="3DD5C5A6" w14:textId="77777777" w:rsidR="00117F0D" w:rsidRPr="00D12520" w:rsidRDefault="001F018E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Renouveler le contenu et les campagnes de communication.</w:t>
            </w:r>
          </w:p>
          <w:p w14:paraId="4D0C5569" w14:textId="77777777" w:rsidR="001F018E" w:rsidRPr="00D12520" w:rsidRDefault="001F018E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Créer de nouvelles campagnes de marketing et de publicité numériques.</w:t>
            </w:r>
          </w:p>
          <w:p w14:paraId="6D356A65" w14:textId="77777777" w:rsidR="001F018E" w:rsidRPr="00D12520" w:rsidRDefault="001F018E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Concevoir et mener de nouvelles campagnes de marketing par </w:t>
            </w:r>
            <w:proofErr w:type="gramStart"/>
            <w:r>
              <w:rPr>
                <w:color w:val="000000" w:themeColor="text1"/>
                <w:sz w:val="20"/>
              </w:rPr>
              <w:t>e-mail</w:t>
            </w:r>
            <w:proofErr w:type="gramEnd"/>
            <w:r>
              <w:rPr>
                <w:color w:val="000000" w:themeColor="text1"/>
                <w:sz w:val="20"/>
              </w:rPr>
              <w:t>.</w:t>
            </w:r>
          </w:p>
          <w:p w14:paraId="353F88F2" w14:textId="77777777" w:rsidR="0057659D" w:rsidRPr="00D12520" w:rsidRDefault="0057659D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Créer de nouvelles campagnes sur les réseaux sociaux.</w:t>
            </w:r>
          </w:p>
        </w:tc>
      </w:tr>
      <w:tr w:rsidR="00117F0D" w:rsidRPr="006971EE" w14:paraId="5D36F593" w14:textId="77777777" w:rsidTr="00207C79">
        <w:trPr>
          <w:trHeight w:val="2124"/>
        </w:trPr>
        <w:tc>
          <w:tcPr>
            <w:tcW w:w="1463" w:type="dxa"/>
            <w:shd w:val="clear" w:color="auto" w:fill="F7F9FB"/>
          </w:tcPr>
          <w:p w14:paraId="74D28C32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PRINCIPAUX LIVRABLES</w:t>
            </w:r>
          </w:p>
        </w:tc>
        <w:tc>
          <w:tcPr>
            <w:tcW w:w="9400" w:type="dxa"/>
            <w:gridSpan w:val="2"/>
          </w:tcPr>
          <w:p w14:paraId="4C595439" w14:textId="77777777" w:rsidR="00117F0D" w:rsidRPr="00D12520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Déclaration de positionnement mise à jour</w:t>
            </w:r>
          </w:p>
          <w:p w14:paraId="1A00E481" w14:textId="77777777" w:rsidR="00D314C1" w:rsidRPr="00D12520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Cadre de communication mis à jour</w:t>
            </w:r>
          </w:p>
          <w:p w14:paraId="2F4ADB84" w14:textId="77777777" w:rsidR="00D314C1" w:rsidRPr="00D12520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Lignes directrices en matière de stratégie de marque mises à jour</w:t>
            </w:r>
          </w:p>
          <w:p w14:paraId="65D428B3" w14:textId="77777777" w:rsidR="00D314C1" w:rsidRPr="00D12520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Contenu du site Web</w:t>
            </w:r>
          </w:p>
          <w:p w14:paraId="172A3B63" w14:textId="77777777" w:rsidR="00D314C1" w:rsidRPr="00D12520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Conception d’annonces publicitaires</w:t>
            </w:r>
          </w:p>
          <w:p w14:paraId="4A350F12" w14:textId="77777777" w:rsidR="00D314C1" w:rsidRPr="00D12520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Modèles </w:t>
            </w:r>
            <w:proofErr w:type="gramStart"/>
            <w:r>
              <w:rPr>
                <w:color w:val="000000" w:themeColor="text1"/>
                <w:sz w:val="20"/>
              </w:rPr>
              <w:t>d’e-mail</w:t>
            </w:r>
            <w:proofErr w:type="gramEnd"/>
          </w:p>
          <w:p w14:paraId="708FF1AA" w14:textId="5AEBBB0D" w:rsidR="00D314C1" w:rsidRPr="00D12520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Plan de contenu pour les réseaux sociaux</w:t>
            </w:r>
          </w:p>
        </w:tc>
      </w:tr>
      <w:tr w:rsidR="00117F0D" w:rsidRPr="006971EE" w14:paraId="425C624C" w14:textId="77777777" w:rsidTr="00167D1D">
        <w:trPr>
          <w:trHeight w:val="1728"/>
        </w:trPr>
        <w:tc>
          <w:tcPr>
            <w:tcW w:w="1463" w:type="dxa"/>
            <w:tcBorders>
              <w:bottom w:val="single" w:sz="8" w:space="0" w:color="BFBFBF"/>
            </w:tcBorders>
            <w:shd w:val="clear" w:color="auto" w:fill="F7F9FB"/>
          </w:tcPr>
          <w:p w14:paraId="2077FB1F" w14:textId="77777777" w:rsidR="00117F0D" w:rsidRPr="00117F0D" w:rsidRDefault="002C53C6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PLANNING DE PROJET</w:t>
            </w:r>
          </w:p>
        </w:tc>
        <w:tc>
          <w:tcPr>
            <w:tcW w:w="9400" w:type="dxa"/>
            <w:gridSpan w:val="2"/>
            <w:tcBorders>
              <w:bottom w:val="single" w:sz="8" w:space="0" w:color="BFBFBF"/>
            </w:tcBorders>
          </w:tcPr>
          <w:p w14:paraId="35E98B43" w14:textId="4BF5E987" w:rsidR="007B1CFA" w:rsidRDefault="007B1CFA" w:rsidP="00945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Durée estimée : 12 mois (avril à mars)</w:t>
            </w:r>
          </w:p>
          <w:p w14:paraId="5B904941" w14:textId="77777777" w:rsidR="007B1CFA" w:rsidRDefault="007B1CFA" w:rsidP="00945011">
            <w:pPr>
              <w:jc w:val="both"/>
              <w:rPr>
                <w:sz w:val="20"/>
                <w:szCs w:val="20"/>
              </w:rPr>
            </w:pPr>
          </w:p>
          <w:p w14:paraId="49571A21" w14:textId="77777777" w:rsidR="00117F0D" w:rsidRDefault="002C53C6" w:rsidP="0094501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</w:rPr>
              <w:t xml:space="preserve">Phase 1 : </w:t>
            </w:r>
            <w:r w:rsidR="007B1CFA">
              <w:rPr>
                <w:sz w:val="20"/>
                <w:szCs w:val="20"/>
              </w:rPr>
              <w:t>Planification et stratégie</w:t>
            </w:r>
          </w:p>
          <w:p w14:paraId="2D9243D3" w14:textId="77777777" w:rsidR="002C53C6" w:rsidRDefault="002C53C6" w:rsidP="0094501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</w:rPr>
              <w:t xml:space="preserve">Phase 2 : </w:t>
            </w:r>
            <w:r w:rsidR="007B1CFA">
              <w:rPr>
                <w:sz w:val="20"/>
                <w:szCs w:val="20"/>
              </w:rPr>
              <w:t>Élaborer des plans d’action</w:t>
            </w:r>
          </w:p>
          <w:p w14:paraId="5F40B557" w14:textId="77777777" w:rsidR="002C53C6" w:rsidRDefault="002C53C6" w:rsidP="0094501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</w:rPr>
              <w:t xml:space="preserve">Phase 3 : </w:t>
            </w:r>
            <w:r w:rsidR="007B1CFA">
              <w:rPr>
                <w:sz w:val="20"/>
                <w:szCs w:val="20"/>
              </w:rPr>
              <w:t>Créer des ressources marketing</w:t>
            </w:r>
          </w:p>
          <w:p w14:paraId="67EB20F6" w14:textId="025D1A30" w:rsidR="002C53C6" w:rsidRPr="00C47C0E" w:rsidRDefault="002C53C6" w:rsidP="00207C7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</w:rPr>
              <w:t xml:space="preserve">Phase 4 : </w:t>
            </w:r>
            <w:r w:rsidR="007B1CFA">
              <w:rPr>
                <w:sz w:val="20"/>
                <w:szCs w:val="20"/>
              </w:rPr>
              <w:t>Mise en œuvre</w:t>
            </w:r>
          </w:p>
        </w:tc>
      </w:tr>
      <w:tr w:rsidR="00887040" w:rsidRPr="006971EE" w14:paraId="42ED3686" w14:textId="77777777" w:rsidTr="00B83781">
        <w:trPr>
          <w:trHeight w:val="288"/>
        </w:trPr>
        <w:tc>
          <w:tcPr>
            <w:tcW w:w="1463" w:type="dxa"/>
            <w:vMerge w:val="restart"/>
            <w:shd w:val="clear" w:color="auto" w:fill="E9E9E9"/>
          </w:tcPr>
          <w:p w14:paraId="6D33CAC8" w14:textId="77777777" w:rsidR="00887040" w:rsidRPr="00117F0D" w:rsidRDefault="00887040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ÉQUIPE DE PROJET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76F75E4D" w14:textId="77777777" w:rsidR="00887040" w:rsidRPr="00887040" w:rsidRDefault="00887040" w:rsidP="008870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FONCTION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0AE9B5B9" w14:textId="77777777" w:rsidR="00887040" w:rsidRPr="00887040" w:rsidRDefault="00887040" w:rsidP="008870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RESPONSABILITÉ</w:t>
            </w:r>
          </w:p>
        </w:tc>
      </w:tr>
      <w:tr w:rsidR="00887040" w:rsidRPr="006971EE" w14:paraId="34DB491D" w14:textId="77777777" w:rsidTr="00133EC8">
        <w:trPr>
          <w:trHeight w:val="393"/>
        </w:trPr>
        <w:tc>
          <w:tcPr>
            <w:tcW w:w="1463" w:type="dxa"/>
            <w:vMerge/>
            <w:shd w:val="clear" w:color="auto" w:fill="E9E9E9"/>
          </w:tcPr>
          <w:p w14:paraId="215194FD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1CD6D60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0E9CFF2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716913A0" w14:textId="77777777" w:rsidTr="00133EC8">
        <w:trPr>
          <w:trHeight w:val="379"/>
        </w:trPr>
        <w:tc>
          <w:tcPr>
            <w:tcW w:w="1463" w:type="dxa"/>
            <w:vMerge/>
            <w:shd w:val="clear" w:color="auto" w:fill="E9E9E9"/>
          </w:tcPr>
          <w:p w14:paraId="5B909AFA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596408F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0037A2B1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2A00416F" w14:textId="77777777" w:rsidTr="00133EC8">
        <w:trPr>
          <w:trHeight w:val="351"/>
        </w:trPr>
        <w:tc>
          <w:tcPr>
            <w:tcW w:w="1463" w:type="dxa"/>
            <w:vMerge/>
            <w:shd w:val="clear" w:color="auto" w:fill="E9E9E9"/>
          </w:tcPr>
          <w:p w14:paraId="6722CB39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3CDB39BA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41425D40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01D56ECA" w14:textId="77777777" w:rsidTr="00133EC8">
        <w:trPr>
          <w:trHeight w:val="338"/>
        </w:trPr>
        <w:tc>
          <w:tcPr>
            <w:tcW w:w="1463" w:type="dxa"/>
            <w:vMerge/>
            <w:tcBorders>
              <w:bottom w:val="double" w:sz="4" w:space="0" w:color="BFBFBF" w:themeColor="background1" w:themeShade="BF"/>
            </w:tcBorders>
            <w:shd w:val="clear" w:color="auto" w:fill="E9E9E9"/>
          </w:tcPr>
          <w:p w14:paraId="66DB095A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7C02AD37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0DBC09ED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117F0D" w:rsidRPr="006971EE" w14:paraId="5AFAF42A" w14:textId="77777777" w:rsidTr="00133EC8">
        <w:trPr>
          <w:trHeight w:val="701"/>
        </w:trPr>
        <w:tc>
          <w:tcPr>
            <w:tcW w:w="1463" w:type="dxa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D9D9D9" w:themeFill="background1" w:themeFillShade="D9"/>
          </w:tcPr>
          <w:p w14:paraId="7407FCDE" w14:textId="77777777" w:rsidR="00117F0D" w:rsidRPr="00117F0D" w:rsidRDefault="002C53C6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COMMENTAIRES</w:t>
            </w:r>
          </w:p>
        </w:tc>
        <w:tc>
          <w:tcPr>
            <w:tcW w:w="9400" w:type="dxa"/>
            <w:gridSpan w:val="2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F9F9F9"/>
          </w:tcPr>
          <w:p w14:paraId="717CC769" w14:textId="77777777" w:rsidR="00117F0D" w:rsidRPr="00C47C0E" w:rsidRDefault="00117F0D" w:rsidP="00117F0D">
            <w:pPr>
              <w:rPr>
                <w:sz w:val="20"/>
                <w:szCs w:val="20"/>
              </w:rPr>
            </w:pPr>
          </w:p>
        </w:tc>
      </w:tr>
    </w:tbl>
    <w:p w14:paraId="394F0F19" w14:textId="7309C642" w:rsidR="00117F0D" w:rsidRPr="003D706E" w:rsidRDefault="00117F0D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08340F1A" w14:textId="77777777" w:rsidTr="00117F0D">
        <w:trPr>
          <w:trHeight w:val="3312"/>
        </w:trPr>
        <w:tc>
          <w:tcPr>
            <w:tcW w:w="10147" w:type="dxa"/>
          </w:tcPr>
          <w:p w14:paraId="29030DB9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5322B4D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20B4128D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37385C27" w14:textId="6D438598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033FE22" w14:textId="21FEC121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75A94633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79F70949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CC0559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E952" w14:textId="77777777" w:rsidR="00CC0559" w:rsidRDefault="00CC0559" w:rsidP="00F36FE0">
      <w:r>
        <w:separator/>
      </w:r>
    </w:p>
  </w:endnote>
  <w:endnote w:type="continuationSeparator" w:id="0">
    <w:p w14:paraId="67D71054" w14:textId="77777777" w:rsidR="00CC0559" w:rsidRDefault="00CC055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Content>
      <w:p w14:paraId="237058E3" w14:textId="27A5EF9D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3EC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0EB93C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052BE88B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0084CC74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75C7" w14:textId="77777777" w:rsidR="00CC0559" w:rsidRDefault="00CC0559" w:rsidP="00F36FE0">
      <w:r>
        <w:separator/>
      </w:r>
    </w:p>
  </w:footnote>
  <w:footnote w:type="continuationSeparator" w:id="0">
    <w:p w14:paraId="7E53F12C" w14:textId="77777777" w:rsidR="00CC0559" w:rsidRDefault="00CC055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27343">
    <w:abstractNumId w:val="9"/>
  </w:num>
  <w:num w:numId="2" w16cid:durableId="1932273435">
    <w:abstractNumId w:val="8"/>
  </w:num>
  <w:num w:numId="3" w16cid:durableId="1983919300">
    <w:abstractNumId w:val="7"/>
  </w:num>
  <w:num w:numId="4" w16cid:durableId="990911831">
    <w:abstractNumId w:val="6"/>
  </w:num>
  <w:num w:numId="5" w16cid:durableId="1378237860">
    <w:abstractNumId w:val="5"/>
  </w:num>
  <w:num w:numId="6" w16cid:durableId="1821531494">
    <w:abstractNumId w:val="4"/>
  </w:num>
  <w:num w:numId="7" w16cid:durableId="95180073">
    <w:abstractNumId w:val="3"/>
  </w:num>
  <w:num w:numId="8" w16cid:durableId="69233125">
    <w:abstractNumId w:val="2"/>
  </w:num>
  <w:num w:numId="9" w16cid:durableId="1225678179">
    <w:abstractNumId w:val="1"/>
  </w:num>
  <w:num w:numId="10" w16cid:durableId="1151554693">
    <w:abstractNumId w:val="0"/>
  </w:num>
  <w:num w:numId="11" w16cid:durableId="843132174">
    <w:abstractNumId w:val="27"/>
  </w:num>
  <w:num w:numId="12" w16cid:durableId="6979145">
    <w:abstractNumId w:val="43"/>
  </w:num>
  <w:num w:numId="13" w16cid:durableId="264967464">
    <w:abstractNumId w:val="41"/>
  </w:num>
  <w:num w:numId="14" w16cid:durableId="1945267224">
    <w:abstractNumId w:val="21"/>
  </w:num>
  <w:num w:numId="15" w16cid:durableId="1458184385">
    <w:abstractNumId w:val="15"/>
  </w:num>
  <w:num w:numId="16" w16cid:durableId="1241938828">
    <w:abstractNumId w:val="26"/>
  </w:num>
  <w:num w:numId="17" w16cid:durableId="650331300">
    <w:abstractNumId w:val="34"/>
  </w:num>
  <w:num w:numId="18" w16cid:durableId="1623994765">
    <w:abstractNumId w:val="19"/>
  </w:num>
  <w:num w:numId="19" w16cid:durableId="2010937131">
    <w:abstractNumId w:val="17"/>
  </w:num>
  <w:num w:numId="20" w16cid:durableId="1310935450">
    <w:abstractNumId w:val="35"/>
  </w:num>
  <w:num w:numId="21" w16cid:durableId="1359308829">
    <w:abstractNumId w:val="18"/>
  </w:num>
  <w:num w:numId="22" w16cid:durableId="1262683972">
    <w:abstractNumId w:val="32"/>
  </w:num>
  <w:num w:numId="23" w16cid:durableId="666591702">
    <w:abstractNumId w:val="44"/>
  </w:num>
  <w:num w:numId="24" w16cid:durableId="1956594332">
    <w:abstractNumId w:val="40"/>
  </w:num>
  <w:num w:numId="25" w16cid:durableId="904416970">
    <w:abstractNumId w:val="14"/>
  </w:num>
  <w:num w:numId="26" w16cid:durableId="1122572532">
    <w:abstractNumId w:val="38"/>
  </w:num>
  <w:num w:numId="27" w16cid:durableId="626088827">
    <w:abstractNumId w:val="12"/>
  </w:num>
  <w:num w:numId="28" w16cid:durableId="1505589709">
    <w:abstractNumId w:val="31"/>
  </w:num>
  <w:num w:numId="29" w16cid:durableId="840314025">
    <w:abstractNumId w:val="23"/>
  </w:num>
  <w:num w:numId="30" w16cid:durableId="929119158">
    <w:abstractNumId w:val="22"/>
  </w:num>
  <w:num w:numId="31" w16cid:durableId="324944446">
    <w:abstractNumId w:val="33"/>
  </w:num>
  <w:num w:numId="32" w16cid:durableId="898633801">
    <w:abstractNumId w:val="16"/>
  </w:num>
  <w:num w:numId="33" w16cid:durableId="1882790623">
    <w:abstractNumId w:val="42"/>
  </w:num>
  <w:num w:numId="34" w16cid:durableId="1616205868">
    <w:abstractNumId w:val="10"/>
  </w:num>
  <w:num w:numId="35" w16cid:durableId="1426726688">
    <w:abstractNumId w:val="39"/>
  </w:num>
  <w:num w:numId="36" w16cid:durableId="2024431651">
    <w:abstractNumId w:val="25"/>
  </w:num>
  <w:num w:numId="37" w16cid:durableId="542135024">
    <w:abstractNumId w:val="45"/>
  </w:num>
  <w:num w:numId="38" w16cid:durableId="274989322">
    <w:abstractNumId w:val="20"/>
  </w:num>
  <w:num w:numId="39" w16cid:durableId="1202792353">
    <w:abstractNumId w:val="11"/>
  </w:num>
  <w:num w:numId="40" w16cid:durableId="522060696">
    <w:abstractNumId w:val="24"/>
  </w:num>
  <w:num w:numId="41" w16cid:durableId="1955206910">
    <w:abstractNumId w:val="28"/>
  </w:num>
  <w:num w:numId="42" w16cid:durableId="601180828">
    <w:abstractNumId w:val="30"/>
  </w:num>
  <w:num w:numId="43" w16cid:durableId="1004285260">
    <w:abstractNumId w:val="37"/>
  </w:num>
  <w:num w:numId="44" w16cid:durableId="1265115165">
    <w:abstractNumId w:val="36"/>
  </w:num>
  <w:num w:numId="45" w16cid:durableId="1379277589">
    <w:abstractNumId w:val="13"/>
  </w:num>
  <w:num w:numId="46" w16cid:durableId="948125090">
    <w:abstractNumId w:val="29"/>
  </w:num>
  <w:num w:numId="47" w16cid:durableId="11321198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C4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33EC8"/>
    <w:rsid w:val="001472A1"/>
    <w:rsid w:val="00150B91"/>
    <w:rsid w:val="001546C7"/>
    <w:rsid w:val="0016036A"/>
    <w:rsid w:val="00167D1D"/>
    <w:rsid w:val="00172EE8"/>
    <w:rsid w:val="001756CC"/>
    <w:rsid w:val="0017757E"/>
    <w:rsid w:val="00177820"/>
    <w:rsid w:val="00181DDC"/>
    <w:rsid w:val="001962A6"/>
    <w:rsid w:val="001968EE"/>
    <w:rsid w:val="001D1C87"/>
    <w:rsid w:val="001E1863"/>
    <w:rsid w:val="001F018E"/>
    <w:rsid w:val="001F66A6"/>
    <w:rsid w:val="001F74C1"/>
    <w:rsid w:val="00206944"/>
    <w:rsid w:val="00206A92"/>
    <w:rsid w:val="00207C79"/>
    <w:rsid w:val="00210ADF"/>
    <w:rsid w:val="00213840"/>
    <w:rsid w:val="002171C4"/>
    <w:rsid w:val="00232075"/>
    <w:rsid w:val="00236636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303C60"/>
    <w:rsid w:val="00321387"/>
    <w:rsid w:val="00325A71"/>
    <w:rsid w:val="003266EA"/>
    <w:rsid w:val="0033101B"/>
    <w:rsid w:val="00332DF6"/>
    <w:rsid w:val="003457E6"/>
    <w:rsid w:val="00345B4E"/>
    <w:rsid w:val="00354348"/>
    <w:rsid w:val="0036595F"/>
    <w:rsid w:val="003758D7"/>
    <w:rsid w:val="0037797A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40C4"/>
    <w:rsid w:val="003D706E"/>
    <w:rsid w:val="003D7E76"/>
    <w:rsid w:val="003E0399"/>
    <w:rsid w:val="003E7A75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188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2F52"/>
    <w:rsid w:val="00887040"/>
    <w:rsid w:val="00887B2E"/>
    <w:rsid w:val="008A2CE5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5011"/>
    <w:rsid w:val="00947233"/>
    <w:rsid w:val="00952AB1"/>
    <w:rsid w:val="009541D8"/>
    <w:rsid w:val="009542EB"/>
    <w:rsid w:val="00957C1A"/>
    <w:rsid w:val="00977EFD"/>
    <w:rsid w:val="00982FC4"/>
    <w:rsid w:val="00986FB4"/>
    <w:rsid w:val="009A10DA"/>
    <w:rsid w:val="009A140C"/>
    <w:rsid w:val="009A7594"/>
    <w:rsid w:val="009C1EFB"/>
    <w:rsid w:val="009C2E35"/>
    <w:rsid w:val="009C4A98"/>
    <w:rsid w:val="009C6682"/>
    <w:rsid w:val="009D3ACD"/>
    <w:rsid w:val="009E24C9"/>
    <w:rsid w:val="009E31FD"/>
    <w:rsid w:val="009E459B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0559"/>
    <w:rsid w:val="00CD2479"/>
    <w:rsid w:val="00CF7C60"/>
    <w:rsid w:val="00D022DF"/>
    <w:rsid w:val="00D04BD0"/>
    <w:rsid w:val="00D1252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82ADF"/>
    <w:rsid w:val="00D90B36"/>
    <w:rsid w:val="00D92CF5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A5825"/>
    <w:rsid w:val="00EB23F8"/>
    <w:rsid w:val="00EC3CDB"/>
    <w:rsid w:val="00EF67ED"/>
    <w:rsid w:val="00F05EE6"/>
    <w:rsid w:val="00F06218"/>
    <w:rsid w:val="00F11F7B"/>
    <w:rsid w:val="00F200A5"/>
    <w:rsid w:val="00F30326"/>
    <w:rsid w:val="00F36861"/>
    <w:rsid w:val="00F36FE0"/>
    <w:rsid w:val="00F42DF5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0E2CA"/>
  <w15:docId w15:val="{7A728167-B527-6C44-BC5C-3990FA0A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880&amp;utm_language=FR&amp;utm_source=template-word&amp;utm_medium=content&amp;utm_campaign=ic-Sample+Project+Outline-word-17880-fr&amp;lpa=ic+Sample+Project+Outline+word+17880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Johnston</cp:lastModifiedBy>
  <cp:revision>14</cp:revision>
  <cp:lastPrinted>2021-03-14T15:20:00Z</cp:lastPrinted>
  <dcterms:created xsi:type="dcterms:W3CDTF">2022-08-21T23:28:00Z</dcterms:created>
  <dcterms:modified xsi:type="dcterms:W3CDTF">2024-02-04T19:29:00Z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