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00B0" w14:textId="4B66F649" w:rsidR="00092C39" w:rsidRDefault="00423C9B" w:rsidP="009407ED">
      <w:pPr>
        <w:rPr>
          <w:rFonts w:ascii="Century Gothic" w:hAnsi="Century Gothic" w:cs="Arial"/>
          <w:b/>
          <w:color w:val="808080" w:themeColor="background1" w:themeShade="80"/>
          <w:sz w:val="32"/>
          <w:szCs w:val="36"/>
        </w:rPr>
      </w:pPr>
      <w:r w:rsidRPr="00423C9B">
        <w:rPr>
          <w:rFonts w:ascii="Century Gothic" w:hAnsi="Century Gothic"/>
          <w:b/>
          <w:color w:val="808080" w:themeColor="background1" w:themeShade="80"/>
          <w:sz w:val="32"/>
        </w:rPr>
        <w:drawing>
          <wp:anchor distT="0" distB="0" distL="114300" distR="114300" simplePos="0" relativeHeight="251658240" behindDoc="0" locked="0" layoutInCell="1" allowOverlap="1" wp14:anchorId="27950BCB" wp14:editId="5021C9BB">
            <wp:simplePos x="0" y="0"/>
            <wp:positionH relativeFrom="column">
              <wp:posOffset>4572000</wp:posOffset>
            </wp:positionH>
            <wp:positionV relativeFrom="paragraph">
              <wp:posOffset>-139700</wp:posOffset>
            </wp:positionV>
            <wp:extent cx="2832100" cy="298698"/>
            <wp:effectExtent l="0" t="0" r="0" b="6350"/>
            <wp:wrapNone/>
            <wp:docPr id="1884466634"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466634" name="Picture 1" descr="A blue and white logo&#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832100" cy="298698"/>
                    </a:xfrm>
                    <a:prstGeom prst="rect">
                      <a:avLst/>
                    </a:prstGeom>
                  </pic:spPr>
                </pic:pic>
              </a:graphicData>
            </a:graphic>
            <wp14:sizeRelH relativeFrom="page">
              <wp14:pctWidth>0</wp14:pctWidth>
            </wp14:sizeRelH>
            <wp14:sizeRelV relativeFrom="page">
              <wp14:pctHeight>0</wp14:pctHeight>
            </wp14:sizeRelV>
          </wp:anchor>
        </w:drawing>
      </w:r>
      <w:r w:rsidR="00735044">
        <w:rPr>
          <w:rFonts w:ascii="Century Gothic" w:hAnsi="Century Gothic"/>
          <w:b/>
          <w:color w:val="808080" w:themeColor="background1" w:themeShade="80"/>
          <w:sz w:val="32"/>
        </w:rPr>
        <w:t xml:space="preserve">MODÈLE LISTE DE CONTRÔLE DES DIRECTIVES </w:t>
      </w:r>
      <w:r w:rsidR="009407ED">
        <w:rPr>
          <w:rFonts w:ascii="Century Gothic" w:hAnsi="Century Gothic"/>
          <w:b/>
          <w:color w:val="808080" w:themeColor="background1" w:themeShade="80"/>
          <w:sz w:val="32"/>
          <w:szCs w:val="36"/>
        </w:rPr>
        <w:br/>
      </w:r>
      <w:r w:rsidR="00735044">
        <w:rPr>
          <w:rFonts w:ascii="Century Gothic" w:hAnsi="Century Gothic"/>
          <w:b/>
          <w:color w:val="808080" w:themeColor="background1" w:themeShade="80"/>
          <w:sz w:val="32"/>
        </w:rPr>
        <w:t xml:space="preserve">ISO 27002 POUR LA SÉCURITÉ DE L’INFORMATION                     </w:t>
      </w:r>
    </w:p>
    <w:p w14:paraId="531F15F6" w14:textId="77777777" w:rsidR="00803022" w:rsidRDefault="00803022" w:rsidP="00152249">
      <w:pPr>
        <w:tabs>
          <w:tab w:val="left" w:pos="3718"/>
        </w:tabs>
      </w:pPr>
    </w:p>
    <w:tbl>
      <w:tblPr>
        <w:tblW w:w="11786" w:type="dxa"/>
        <w:tblInd w:w="-113" w:type="dxa"/>
        <w:tblBorders>
          <w:top w:val="nil"/>
          <w:left w:val="nil"/>
          <w:right w:val="nil"/>
        </w:tblBorders>
        <w:tblLayout w:type="fixed"/>
        <w:tblLook w:val="0000" w:firstRow="0" w:lastRow="0" w:firstColumn="0" w:lastColumn="0" w:noHBand="0" w:noVBand="0"/>
      </w:tblPr>
      <w:tblGrid>
        <w:gridCol w:w="2292"/>
        <w:gridCol w:w="793"/>
        <w:gridCol w:w="981"/>
        <w:gridCol w:w="1571"/>
        <w:gridCol w:w="1134"/>
        <w:gridCol w:w="1358"/>
        <w:gridCol w:w="1540"/>
        <w:gridCol w:w="840"/>
        <w:gridCol w:w="1277"/>
      </w:tblGrid>
      <w:tr w:rsidR="008556F0" w14:paraId="7591B185" w14:textId="77777777" w:rsidTr="008556F0">
        <w:trPr>
          <w:trHeight w:val="1116"/>
        </w:trPr>
        <w:tc>
          <w:tcPr>
            <w:tcW w:w="2292" w:type="dxa"/>
            <w:tcBorders>
              <w:top w:val="single" w:sz="4" w:space="0" w:color="B2B2B2"/>
              <w:left w:val="single" w:sz="4" w:space="0" w:color="B2B2B2"/>
              <w:right w:val="single" w:sz="4" w:space="0" w:color="B2B2B2"/>
            </w:tcBorders>
            <w:shd w:val="clear" w:color="auto" w:fill="CDD4DD"/>
            <w:vAlign w:val="center"/>
          </w:tcPr>
          <w:p w14:paraId="6A9A56C8" w14:textId="77777777" w:rsidR="00DA738A" w:rsidRPr="002C0C9E" w:rsidRDefault="00DA738A" w:rsidP="002C0C9E">
            <w:pPr>
              <w:autoSpaceDE w:val="0"/>
              <w:autoSpaceDN w:val="0"/>
              <w:adjustRightInd w:val="0"/>
              <w:jc w:val="center"/>
              <w:rPr>
                <w:rFonts w:ascii="Century Gothic" w:hAnsi="Century Gothic" w:cs="Century Gothic"/>
                <w:b/>
                <w:bCs/>
                <w:color w:val="1D1D1D"/>
                <w:sz w:val="18"/>
                <w:szCs w:val="18"/>
              </w:rPr>
            </w:pPr>
            <w:r>
              <w:rPr>
                <w:rFonts w:ascii="Century Gothic" w:hAnsi="Century Gothic"/>
                <w:b/>
                <w:color w:val="1D1D1D"/>
                <w:sz w:val="18"/>
              </w:rPr>
              <w:t>NUMÉRO CONTRÔLE ISO 27001</w:t>
            </w:r>
          </w:p>
        </w:tc>
        <w:tc>
          <w:tcPr>
            <w:tcW w:w="793" w:type="dxa"/>
            <w:tcBorders>
              <w:top w:val="single" w:sz="4" w:space="0" w:color="B2B2B2"/>
              <w:right w:val="single" w:sz="4" w:space="0" w:color="B2B2B2"/>
            </w:tcBorders>
            <w:shd w:val="clear" w:color="auto" w:fill="CDD4DD"/>
            <w:vAlign w:val="center"/>
          </w:tcPr>
          <w:p w14:paraId="3E001D62" w14:textId="77777777" w:rsidR="00DA738A" w:rsidRPr="002C0C9E" w:rsidRDefault="00DA738A" w:rsidP="002C0C9E">
            <w:pPr>
              <w:autoSpaceDE w:val="0"/>
              <w:autoSpaceDN w:val="0"/>
              <w:adjustRightInd w:val="0"/>
              <w:jc w:val="center"/>
              <w:rPr>
                <w:rFonts w:ascii="Century Gothic" w:hAnsi="Century Gothic" w:cs="Century Gothic"/>
                <w:b/>
                <w:bCs/>
                <w:color w:val="1D1D1D"/>
                <w:sz w:val="18"/>
                <w:szCs w:val="18"/>
              </w:rPr>
            </w:pPr>
            <w:r>
              <w:rPr>
                <w:rFonts w:ascii="Century Gothic" w:hAnsi="Century Gothic"/>
                <w:b/>
                <w:color w:val="1D1D1D"/>
                <w:sz w:val="18"/>
              </w:rPr>
              <w:t>RANG</w:t>
            </w:r>
          </w:p>
        </w:tc>
        <w:tc>
          <w:tcPr>
            <w:tcW w:w="981" w:type="dxa"/>
            <w:tcBorders>
              <w:top w:val="single" w:sz="4" w:space="0" w:color="B2B2B2"/>
              <w:right w:val="single" w:sz="4" w:space="0" w:color="B2B2B2"/>
            </w:tcBorders>
            <w:shd w:val="clear" w:color="auto" w:fill="CDD4DD"/>
            <w:vAlign w:val="center"/>
          </w:tcPr>
          <w:p w14:paraId="25741391" w14:textId="77777777" w:rsidR="00DA738A" w:rsidRPr="002C0C9E" w:rsidRDefault="00DA738A" w:rsidP="002C0C9E">
            <w:pPr>
              <w:autoSpaceDE w:val="0"/>
              <w:autoSpaceDN w:val="0"/>
              <w:adjustRightInd w:val="0"/>
              <w:jc w:val="center"/>
              <w:rPr>
                <w:rFonts w:ascii="Century Gothic" w:hAnsi="Century Gothic" w:cs="Century Gothic"/>
                <w:b/>
                <w:bCs/>
                <w:color w:val="1D1D1D"/>
                <w:sz w:val="18"/>
                <w:szCs w:val="18"/>
              </w:rPr>
            </w:pPr>
            <w:r>
              <w:rPr>
                <w:rFonts w:ascii="Century Gothic" w:hAnsi="Century Gothic"/>
                <w:b/>
                <w:color w:val="1D1D1D"/>
                <w:sz w:val="18"/>
              </w:rPr>
              <w:t>PRIORITÉ</w:t>
            </w:r>
          </w:p>
        </w:tc>
        <w:tc>
          <w:tcPr>
            <w:tcW w:w="1571" w:type="dxa"/>
            <w:tcBorders>
              <w:top w:val="single" w:sz="4" w:space="0" w:color="B2B2B2"/>
              <w:right w:val="single" w:sz="4" w:space="0" w:color="B2B2B2"/>
            </w:tcBorders>
            <w:shd w:val="clear" w:color="auto" w:fill="CDD4DD"/>
            <w:vAlign w:val="center"/>
          </w:tcPr>
          <w:p w14:paraId="711F68C8" w14:textId="77777777" w:rsidR="00DA738A" w:rsidRPr="002C0C9E" w:rsidRDefault="00DA738A" w:rsidP="002C0C9E">
            <w:pPr>
              <w:autoSpaceDE w:val="0"/>
              <w:autoSpaceDN w:val="0"/>
              <w:adjustRightInd w:val="0"/>
              <w:jc w:val="center"/>
              <w:rPr>
                <w:rFonts w:ascii="Century Gothic" w:hAnsi="Century Gothic" w:cs="Century Gothic"/>
                <w:b/>
                <w:bCs/>
                <w:color w:val="1D1D1D"/>
                <w:sz w:val="18"/>
                <w:szCs w:val="18"/>
              </w:rPr>
            </w:pPr>
            <w:r>
              <w:rPr>
                <w:rFonts w:ascii="Century Gothic" w:hAnsi="Century Gothic"/>
                <w:b/>
                <w:color w:val="1D1D1D"/>
                <w:sz w:val="18"/>
              </w:rPr>
              <w:t>RESPONSABLE</w:t>
            </w:r>
          </w:p>
        </w:tc>
        <w:tc>
          <w:tcPr>
            <w:tcW w:w="1134" w:type="dxa"/>
            <w:tcBorders>
              <w:top w:val="single" w:sz="4" w:space="0" w:color="B2B2B2"/>
              <w:right w:val="single" w:sz="4" w:space="0" w:color="B2B2B2"/>
            </w:tcBorders>
            <w:shd w:val="clear" w:color="auto" w:fill="CDD4DD"/>
            <w:vAlign w:val="center"/>
          </w:tcPr>
          <w:p w14:paraId="5D03A8F4" w14:textId="77777777" w:rsidR="00DA738A" w:rsidRPr="002C0C9E" w:rsidRDefault="00DA738A" w:rsidP="002C0C9E">
            <w:pPr>
              <w:autoSpaceDE w:val="0"/>
              <w:autoSpaceDN w:val="0"/>
              <w:adjustRightInd w:val="0"/>
              <w:jc w:val="center"/>
              <w:rPr>
                <w:rFonts w:ascii="Century Gothic" w:hAnsi="Century Gothic" w:cs="Century Gothic"/>
                <w:b/>
                <w:bCs/>
                <w:color w:val="1D1D1D"/>
                <w:sz w:val="18"/>
                <w:szCs w:val="18"/>
              </w:rPr>
            </w:pPr>
            <w:r>
              <w:rPr>
                <w:rFonts w:ascii="Century Gothic" w:hAnsi="Century Gothic"/>
                <w:b/>
                <w:color w:val="1D1D1D"/>
                <w:sz w:val="18"/>
              </w:rPr>
              <w:t>DATE ATTRIBUÉE</w:t>
            </w:r>
          </w:p>
        </w:tc>
        <w:tc>
          <w:tcPr>
            <w:tcW w:w="1358" w:type="dxa"/>
            <w:tcBorders>
              <w:top w:val="single" w:sz="4" w:space="0" w:color="B2B2B2"/>
              <w:right w:val="single" w:sz="4" w:space="0" w:color="B2B2B2"/>
            </w:tcBorders>
            <w:shd w:val="clear" w:color="auto" w:fill="CDD4DD"/>
            <w:vAlign w:val="center"/>
          </w:tcPr>
          <w:p w14:paraId="707592D9" w14:textId="77777777" w:rsidR="00DA738A" w:rsidRPr="002C0C9E" w:rsidRDefault="00DA738A" w:rsidP="002C0C9E">
            <w:pPr>
              <w:autoSpaceDE w:val="0"/>
              <w:autoSpaceDN w:val="0"/>
              <w:adjustRightInd w:val="0"/>
              <w:jc w:val="center"/>
              <w:rPr>
                <w:rFonts w:ascii="Century Gothic" w:hAnsi="Century Gothic" w:cs="Century Gothic"/>
                <w:b/>
                <w:bCs/>
                <w:color w:val="1D1D1D"/>
                <w:sz w:val="18"/>
                <w:szCs w:val="18"/>
              </w:rPr>
            </w:pPr>
            <w:r>
              <w:rPr>
                <w:rFonts w:ascii="Century Gothic" w:hAnsi="Century Gothic"/>
                <w:b/>
                <w:color w:val="1D1D1D"/>
                <w:sz w:val="18"/>
              </w:rPr>
              <w:t>DATE D’ÉCHÉANCE</w:t>
            </w:r>
          </w:p>
        </w:tc>
        <w:tc>
          <w:tcPr>
            <w:tcW w:w="1540" w:type="dxa"/>
            <w:tcBorders>
              <w:top w:val="single" w:sz="4" w:space="0" w:color="B2B2B2"/>
              <w:right w:val="single" w:sz="4" w:space="0" w:color="B2B2B2"/>
            </w:tcBorders>
            <w:shd w:val="clear" w:color="auto" w:fill="CDD4DD"/>
            <w:vAlign w:val="center"/>
          </w:tcPr>
          <w:p w14:paraId="698F727C" w14:textId="77777777" w:rsidR="00DA738A" w:rsidRPr="002C0C9E" w:rsidRDefault="00DA738A" w:rsidP="002C0C9E">
            <w:pPr>
              <w:autoSpaceDE w:val="0"/>
              <w:autoSpaceDN w:val="0"/>
              <w:adjustRightInd w:val="0"/>
              <w:jc w:val="center"/>
              <w:rPr>
                <w:rFonts w:ascii="Century Gothic" w:hAnsi="Century Gothic" w:cs="Century Gothic"/>
                <w:b/>
                <w:bCs/>
                <w:color w:val="1D1D1D"/>
                <w:sz w:val="18"/>
                <w:szCs w:val="18"/>
              </w:rPr>
            </w:pPr>
            <w:r>
              <w:rPr>
                <w:rFonts w:ascii="Century Gothic" w:hAnsi="Century Gothic"/>
                <w:b/>
                <w:color w:val="1D1D1D"/>
                <w:sz w:val="18"/>
              </w:rPr>
              <w:t>EN CONFORMITÉ ?</w:t>
            </w:r>
          </w:p>
        </w:tc>
        <w:tc>
          <w:tcPr>
            <w:tcW w:w="840" w:type="dxa"/>
            <w:tcBorders>
              <w:top w:val="single" w:sz="4" w:space="0" w:color="B2B2B2"/>
              <w:right w:val="single" w:sz="4" w:space="0" w:color="B2B2B2"/>
            </w:tcBorders>
            <w:shd w:val="clear" w:color="auto" w:fill="CDD4DD"/>
            <w:vAlign w:val="center"/>
          </w:tcPr>
          <w:p w14:paraId="3F27EF37" w14:textId="77777777" w:rsidR="00DA738A" w:rsidRPr="002C0C9E" w:rsidRDefault="00DA738A" w:rsidP="002C0C9E">
            <w:pPr>
              <w:autoSpaceDE w:val="0"/>
              <w:autoSpaceDN w:val="0"/>
              <w:adjustRightInd w:val="0"/>
              <w:jc w:val="center"/>
              <w:rPr>
                <w:rFonts w:ascii="Century Gothic" w:hAnsi="Century Gothic" w:cs="Century Gothic"/>
                <w:b/>
                <w:bCs/>
                <w:color w:val="1D1D1D"/>
                <w:sz w:val="18"/>
                <w:szCs w:val="18"/>
              </w:rPr>
            </w:pPr>
            <w:r>
              <w:rPr>
                <w:rFonts w:ascii="Century Gothic" w:hAnsi="Century Gothic"/>
                <w:b/>
                <w:color w:val="1D1D1D"/>
                <w:sz w:val="18"/>
              </w:rPr>
              <w:t>STATUT</w:t>
            </w:r>
          </w:p>
        </w:tc>
        <w:tc>
          <w:tcPr>
            <w:tcW w:w="1277" w:type="dxa"/>
            <w:tcBorders>
              <w:top w:val="single" w:sz="4" w:space="0" w:color="B2B2B2"/>
              <w:right w:val="single" w:sz="4" w:space="0" w:color="B2B2B2"/>
            </w:tcBorders>
            <w:shd w:val="clear" w:color="auto" w:fill="CDD4DD"/>
            <w:vAlign w:val="center"/>
          </w:tcPr>
          <w:p w14:paraId="7A10E798" w14:textId="77777777" w:rsidR="00DA738A" w:rsidRPr="002C0C9E" w:rsidRDefault="00DA738A" w:rsidP="002C0C9E">
            <w:pPr>
              <w:autoSpaceDE w:val="0"/>
              <w:autoSpaceDN w:val="0"/>
              <w:adjustRightInd w:val="0"/>
              <w:jc w:val="center"/>
              <w:rPr>
                <w:rFonts w:ascii="Century Gothic" w:hAnsi="Century Gothic" w:cs="Century Gothic"/>
                <w:b/>
                <w:bCs/>
                <w:color w:val="1D1D1D"/>
                <w:sz w:val="18"/>
                <w:szCs w:val="18"/>
              </w:rPr>
            </w:pPr>
            <w:r>
              <w:rPr>
                <w:rFonts w:ascii="Century Gothic" w:hAnsi="Century Gothic"/>
                <w:b/>
                <w:color w:val="1D1D1D"/>
                <w:sz w:val="18"/>
              </w:rPr>
              <w:t>NOTES</w:t>
            </w:r>
          </w:p>
        </w:tc>
      </w:tr>
      <w:tr w:rsidR="002C0C9E" w14:paraId="453D48EE" w14:textId="77777777" w:rsidTr="009407ED">
        <w:tblPrEx>
          <w:tblBorders>
            <w:top w:val="none" w:sz="0" w:space="0" w:color="auto"/>
          </w:tblBorders>
        </w:tblPrEx>
        <w:trPr>
          <w:trHeight w:val="476"/>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71542C88"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5. Gestion des politiques de sécurité</w:t>
            </w:r>
          </w:p>
        </w:tc>
      </w:tr>
      <w:tr w:rsidR="008556F0" w14:paraId="094DDA32" w14:textId="77777777" w:rsidTr="008556F0">
        <w:tblPrEx>
          <w:tblBorders>
            <w:top w:val="none" w:sz="0" w:space="0" w:color="auto"/>
          </w:tblBorders>
        </w:tblPrEx>
        <w:trPr>
          <w:trHeight w:val="1279"/>
        </w:trPr>
        <w:tc>
          <w:tcPr>
            <w:tcW w:w="2292" w:type="dxa"/>
            <w:tcBorders>
              <w:left w:val="single" w:sz="4" w:space="0" w:color="B2B2B2"/>
              <w:right w:val="single" w:sz="4" w:space="0" w:color="B2B2B2"/>
            </w:tcBorders>
            <w:shd w:val="clear" w:color="auto" w:fill="FFFFFF"/>
            <w:vAlign w:val="center"/>
          </w:tcPr>
          <w:p w14:paraId="5B239F1C"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5.1 - La direction a fourni une orientation et un soutien en matière de conformité ?  </w:t>
            </w:r>
          </w:p>
        </w:tc>
        <w:tc>
          <w:tcPr>
            <w:tcW w:w="793" w:type="dxa"/>
            <w:tcBorders>
              <w:right w:val="single" w:sz="4" w:space="0" w:color="B2B2B2"/>
            </w:tcBorders>
            <w:shd w:val="clear" w:color="auto" w:fill="FFFFFF"/>
            <w:vAlign w:val="center"/>
          </w:tcPr>
          <w:p w14:paraId="009BEE69"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981" w:type="dxa"/>
            <w:tcBorders>
              <w:right w:val="single" w:sz="4" w:space="0" w:color="B2B2B2"/>
            </w:tcBorders>
            <w:shd w:val="clear" w:color="auto" w:fill="FFFFFF"/>
            <w:vAlign w:val="center"/>
          </w:tcPr>
          <w:p w14:paraId="7915E19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right w:val="single" w:sz="4" w:space="0" w:color="B2B2B2"/>
            </w:tcBorders>
            <w:shd w:val="clear" w:color="auto" w:fill="FFFFFF"/>
            <w:vAlign w:val="center"/>
          </w:tcPr>
          <w:p w14:paraId="577B9D6B" w14:textId="77777777" w:rsidR="00DA738A" w:rsidRPr="002C0C9E" w:rsidRDefault="00DA738A" w:rsidP="00391FE9">
            <w:pPr>
              <w:autoSpaceDE w:val="0"/>
              <w:autoSpaceDN w:val="0"/>
              <w:adjustRightInd w:val="0"/>
              <w:rPr>
                <w:rFonts w:ascii="Century Gothic" w:hAnsi="Century Gothic" w:cs="Century Gothic"/>
                <w:color w:val="000000"/>
                <w:sz w:val="20"/>
                <w:szCs w:val="20"/>
              </w:rPr>
            </w:pPr>
          </w:p>
        </w:tc>
        <w:tc>
          <w:tcPr>
            <w:tcW w:w="1134" w:type="dxa"/>
            <w:tcBorders>
              <w:right w:val="single" w:sz="4" w:space="0" w:color="B2B2B2"/>
            </w:tcBorders>
            <w:shd w:val="clear" w:color="auto" w:fill="FFFFFF"/>
            <w:vAlign w:val="center"/>
          </w:tcPr>
          <w:p w14:paraId="3C52EF28"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right w:val="single" w:sz="4" w:space="0" w:color="B2B2B2"/>
            </w:tcBorders>
            <w:shd w:val="clear" w:color="auto" w:fill="FFFFFF"/>
            <w:vAlign w:val="center"/>
          </w:tcPr>
          <w:p w14:paraId="54ADB0D7"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right w:val="single" w:sz="4" w:space="0" w:color="B2B2B2"/>
            </w:tcBorders>
            <w:shd w:val="clear" w:color="auto" w:fill="FFFFFF"/>
            <w:vAlign w:val="center"/>
          </w:tcPr>
          <w:p w14:paraId="266603BF"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right w:val="single" w:sz="4" w:space="0" w:color="B2B2B2"/>
            </w:tcBorders>
            <w:shd w:val="clear" w:color="auto" w:fill="FFFFFF"/>
            <w:vAlign w:val="center"/>
          </w:tcPr>
          <w:p w14:paraId="32AA6F7C"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right w:val="single" w:sz="4" w:space="0" w:color="B2B2B2"/>
            </w:tcBorders>
            <w:shd w:val="clear" w:color="auto" w:fill="FFFFFF"/>
            <w:vAlign w:val="center"/>
          </w:tcPr>
          <w:p w14:paraId="4F83AB42"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614BBFCC" w14:textId="77777777" w:rsidTr="009407ED">
        <w:tblPrEx>
          <w:tblBorders>
            <w:top w:val="none" w:sz="0" w:space="0" w:color="auto"/>
          </w:tblBorders>
        </w:tblPrEx>
        <w:trPr>
          <w:trHeight w:val="467"/>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0AB87421"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6. Gestion de la sécurité de l’entreprise</w:t>
            </w:r>
          </w:p>
        </w:tc>
      </w:tr>
      <w:tr w:rsidR="008556F0" w14:paraId="23BD07DB" w14:textId="77777777" w:rsidTr="008556F0">
        <w:tblPrEx>
          <w:tblBorders>
            <w:top w:val="none" w:sz="0" w:space="0" w:color="auto"/>
          </w:tblBorders>
        </w:tblPrEx>
        <w:trPr>
          <w:trHeight w:val="1347"/>
        </w:trPr>
        <w:tc>
          <w:tcPr>
            <w:tcW w:w="2292" w:type="dxa"/>
            <w:tcBorders>
              <w:left w:val="single" w:sz="4" w:space="0" w:color="B2B2B2"/>
              <w:bottom w:val="single" w:sz="4" w:space="0" w:color="B2B2B2"/>
              <w:right w:val="single" w:sz="4" w:space="0" w:color="B2B2B2"/>
            </w:tcBorders>
            <w:shd w:val="clear" w:color="auto" w:fill="FFFFFF"/>
            <w:vAlign w:val="center"/>
          </w:tcPr>
          <w:p w14:paraId="3209DC96" w14:textId="3A27E460"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6.1 - Un groupe de travail sur la sécurité interne de l’information </w:t>
            </w:r>
            <w:r w:rsidR="00184A2F">
              <w:rPr>
                <w:rFonts w:ascii="Century Gothic" w:hAnsi="Century Gothic"/>
                <w:color w:val="000000"/>
                <w:sz w:val="20"/>
              </w:rPr>
              <w:br/>
            </w:r>
            <w:r>
              <w:rPr>
                <w:rFonts w:ascii="Century Gothic" w:hAnsi="Century Gothic"/>
                <w:color w:val="000000"/>
                <w:sz w:val="20"/>
              </w:rPr>
              <w:t>a-t-il été créé ? </w:t>
            </w:r>
          </w:p>
        </w:tc>
        <w:tc>
          <w:tcPr>
            <w:tcW w:w="793" w:type="dxa"/>
            <w:tcBorders>
              <w:bottom w:val="single" w:sz="4" w:space="0" w:color="B2B2B2"/>
              <w:right w:val="single" w:sz="4" w:space="0" w:color="B2B2B2"/>
            </w:tcBorders>
            <w:shd w:val="clear" w:color="auto" w:fill="FFFFFF"/>
            <w:vAlign w:val="center"/>
          </w:tcPr>
          <w:p w14:paraId="3F603A6A"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bottom w:val="single" w:sz="4" w:space="0" w:color="B2B2B2"/>
              <w:right w:val="single" w:sz="4" w:space="0" w:color="B2B2B2"/>
            </w:tcBorders>
            <w:shd w:val="clear" w:color="auto" w:fill="FFFFFF"/>
            <w:vAlign w:val="center"/>
          </w:tcPr>
          <w:p w14:paraId="69ADB8C4"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bottom w:val="single" w:sz="4" w:space="0" w:color="B2B2B2"/>
              <w:right w:val="single" w:sz="4" w:space="0" w:color="B2B2B2"/>
            </w:tcBorders>
            <w:shd w:val="clear" w:color="auto" w:fill="FFFFFF"/>
            <w:vAlign w:val="center"/>
          </w:tcPr>
          <w:p w14:paraId="48962340"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42D3253E"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bottom w:val="single" w:sz="4" w:space="0" w:color="B2B2B2"/>
              <w:right w:val="single" w:sz="4" w:space="0" w:color="B2B2B2"/>
            </w:tcBorders>
            <w:shd w:val="clear" w:color="auto" w:fill="FFFFFF"/>
            <w:vAlign w:val="center"/>
          </w:tcPr>
          <w:p w14:paraId="394890F1"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bottom w:val="single" w:sz="4" w:space="0" w:color="B2B2B2"/>
              <w:right w:val="single" w:sz="4" w:space="0" w:color="B2B2B2"/>
            </w:tcBorders>
            <w:shd w:val="clear" w:color="auto" w:fill="FFFFFF"/>
            <w:vAlign w:val="center"/>
          </w:tcPr>
          <w:p w14:paraId="2FED4A17"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bottom w:val="single" w:sz="4" w:space="0" w:color="B2B2B2"/>
              <w:right w:val="single" w:sz="4" w:space="0" w:color="B2B2B2"/>
            </w:tcBorders>
            <w:shd w:val="clear" w:color="auto" w:fill="FFFFFF"/>
            <w:vAlign w:val="center"/>
          </w:tcPr>
          <w:p w14:paraId="3D401458"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bottom w:val="single" w:sz="4" w:space="0" w:color="B2B2B2"/>
              <w:right w:val="single" w:sz="4" w:space="0" w:color="B2B2B2"/>
            </w:tcBorders>
            <w:shd w:val="clear" w:color="auto" w:fill="FFFFFF"/>
            <w:vAlign w:val="center"/>
          </w:tcPr>
          <w:p w14:paraId="5E595274"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8556F0" w14:paraId="3FE3B0F1" w14:textId="77777777" w:rsidTr="008556F0">
        <w:tblPrEx>
          <w:tblBorders>
            <w:top w:val="none" w:sz="0" w:space="0" w:color="auto"/>
          </w:tblBorders>
        </w:tblPrEx>
        <w:trPr>
          <w:trHeight w:val="1116"/>
        </w:trPr>
        <w:tc>
          <w:tcPr>
            <w:tcW w:w="2292" w:type="dxa"/>
            <w:tcBorders>
              <w:left w:val="single" w:sz="4" w:space="0" w:color="B2B2B2"/>
              <w:right w:val="single" w:sz="4" w:space="0" w:color="B2B2B2"/>
            </w:tcBorders>
            <w:shd w:val="clear" w:color="auto" w:fill="FFFFFF"/>
            <w:vAlign w:val="center"/>
          </w:tcPr>
          <w:p w14:paraId="25E31CA0"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6.2 - Mesures en place pour protéger les appareils mobiles et le réseau de l’organisation ?  </w:t>
            </w:r>
          </w:p>
        </w:tc>
        <w:tc>
          <w:tcPr>
            <w:tcW w:w="793" w:type="dxa"/>
            <w:tcBorders>
              <w:right w:val="single" w:sz="4" w:space="0" w:color="B2B2B2"/>
            </w:tcBorders>
            <w:shd w:val="clear" w:color="auto" w:fill="FFFFFF"/>
            <w:vAlign w:val="center"/>
          </w:tcPr>
          <w:p w14:paraId="14CDE538"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right w:val="single" w:sz="4" w:space="0" w:color="B2B2B2"/>
            </w:tcBorders>
            <w:shd w:val="clear" w:color="auto" w:fill="FFFFFF"/>
            <w:vAlign w:val="center"/>
          </w:tcPr>
          <w:p w14:paraId="39DF4693"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right w:val="single" w:sz="4" w:space="0" w:color="B2B2B2"/>
            </w:tcBorders>
            <w:shd w:val="clear" w:color="auto" w:fill="FFFFFF"/>
            <w:vAlign w:val="center"/>
          </w:tcPr>
          <w:p w14:paraId="45A335D7"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right w:val="single" w:sz="4" w:space="0" w:color="B2B2B2"/>
            </w:tcBorders>
            <w:shd w:val="clear" w:color="auto" w:fill="FFFFFF"/>
            <w:vAlign w:val="center"/>
          </w:tcPr>
          <w:p w14:paraId="21555B0A"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right w:val="single" w:sz="4" w:space="0" w:color="B2B2B2"/>
            </w:tcBorders>
            <w:shd w:val="clear" w:color="auto" w:fill="FFFFFF"/>
            <w:vAlign w:val="center"/>
          </w:tcPr>
          <w:p w14:paraId="6292519E"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right w:val="single" w:sz="4" w:space="0" w:color="B2B2B2"/>
            </w:tcBorders>
            <w:shd w:val="clear" w:color="auto" w:fill="FFFFFF"/>
            <w:vAlign w:val="center"/>
          </w:tcPr>
          <w:p w14:paraId="22520313"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right w:val="single" w:sz="4" w:space="0" w:color="B2B2B2"/>
            </w:tcBorders>
            <w:shd w:val="clear" w:color="auto" w:fill="FFFFFF"/>
            <w:vAlign w:val="center"/>
          </w:tcPr>
          <w:p w14:paraId="3F4CC03A"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right w:val="single" w:sz="4" w:space="0" w:color="B2B2B2"/>
            </w:tcBorders>
            <w:shd w:val="clear" w:color="auto" w:fill="FFFFFF"/>
            <w:vAlign w:val="center"/>
          </w:tcPr>
          <w:p w14:paraId="7E77401E"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50259CF4" w14:textId="77777777" w:rsidTr="009407ED">
        <w:tblPrEx>
          <w:tblBorders>
            <w:top w:val="none" w:sz="0" w:space="0" w:color="auto"/>
          </w:tblBorders>
        </w:tblPrEx>
        <w:trPr>
          <w:trHeight w:val="431"/>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1D07D290"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7. Gestion de la sécurité du personnel</w:t>
            </w:r>
          </w:p>
        </w:tc>
      </w:tr>
      <w:tr w:rsidR="008556F0" w14:paraId="2C41A29B" w14:textId="77777777" w:rsidTr="008556F0">
        <w:tblPrEx>
          <w:tblBorders>
            <w:top w:val="none" w:sz="0" w:space="0" w:color="auto"/>
          </w:tblBorders>
        </w:tblPrEx>
        <w:trPr>
          <w:trHeight w:val="1211"/>
        </w:trPr>
        <w:tc>
          <w:tcPr>
            <w:tcW w:w="2292" w:type="dxa"/>
            <w:tcBorders>
              <w:left w:val="single" w:sz="4" w:space="0" w:color="B2B2B2"/>
              <w:bottom w:val="single" w:sz="4" w:space="0" w:color="B2B2B2"/>
              <w:right w:val="single" w:sz="4" w:space="0" w:color="B2B2B2"/>
            </w:tcBorders>
            <w:shd w:val="clear" w:color="auto" w:fill="FFFFFF"/>
            <w:vAlign w:val="center"/>
          </w:tcPr>
          <w:p w14:paraId="4E0310C9"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7.1 - Politique établie pour vérifier la sécurité avant l’emploi ?</w:t>
            </w:r>
          </w:p>
        </w:tc>
        <w:tc>
          <w:tcPr>
            <w:tcW w:w="793" w:type="dxa"/>
            <w:tcBorders>
              <w:bottom w:val="single" w:sz="4" w:space="0" w:color="B2B2B2"/>
              <w:right w:val="single" w:sz="4" w:space="0" w:color="B2B2B2"/>
            </w:tcBorders>
            <w:shd w:val="clear" w:color="auto" w:fill="FFFFFF"/>
            <w:vAlign w:val="center"/>
          </w:tcPr>
          <w:p w14:paraId="66A7C82F"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bottom w:val="single" w:sz="4" w:space="0" w:color="B2B2B2"/>
              <w:right w:val="single" w:sz="4" w:space="0" w:color="B2B2B2"/>
            </w:tcBorders>
            <w:shd w:val="clear" w:color="auto" w:fill="FFFFFF"/>
            <w:vAlign w:val="center"/>
          </w:tcPr>
          <w:p w14:paraId="4DB792C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bottom w:val="single" w:sz="4" w:space="0" w:color="B2B2B2"/>
              <w:right w:val="single" w:sz="4" w:space="0" w:color="B2B2B2"/>
            </w:tcBorders>
            <w:shd w:val="clear" w:color="auto" w:fill="FFFFFF"/>
            <w:vAlign w:val="center"/>
          </w:tcPr>
          <w:p w14:paraId="1685F498"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2C053613"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bottom w:val="single" w:sz="4" w:space="0" w:color="B2B2B2"/>
              <w:right w:val="single" w:sz="4" w:space="0" w:color="B2B2B2"/>
            </w:tcBorders>
            <w:shd w:val="clear" w:color="auto" w:fill="FFFFFF"/>
            <w:vAlign w:val="center"/>
          </w:tcPr>
          <w:p w14:paraId="5EF83BFC"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bottom w:val="single" w:sz="4" w:space="0" w:color="B2B2B2"/>
              <w:right w:val="single" w:sz="4" w:space="0" w:color="B2B2B2"/>
            </w:tcBorders>
            <w:shd w:val="clear" w:color="auto" w:fill="FFFFFF"/>
            <w:vAlign w:val="center"/>
          </w:tcPr>
          <w:p w14:paraId="74221E84"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bottom w:val="single" w:sz="4" w:space="0" w:color="B2B2B2"/>
              <w:right w:val="single" w:sz="4" w:space="0" w:color="B2B2B2"/>
            </w:tcBorders>
            <w:shd w:val="clear" w:color="auto" w:fill="FFFFFF"/>
            <w:vAlign w:val="center"/>
          </w:tcPr>
          <w:p w14:paraId="5BF9A457"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bottom w:val="single" w:sz="4" w:space="0" w:color="B2B2B2"/>
              <w:right w:val="single" w:sz="4" w:space="0" w:color="B2B2B2"/>
            </w:tcBorders>
            <w:shd w:val="clear" w:color="auto" w:fill="FFFFFF"/>
            <w:vAlign w:val="center"/>
          </w:tcPr>
          <w:p w14:paraId="1322772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8556F0" w14:paraId="30AA278F" w14:textId="77777777" w:rsidTr="008556F0">
        <w:tblPrEx>
          <w:tblBorders>
            <w:top w:val="none" w:sz="0" w:space="0" w:color="auto"/>
          </w:tblBorders>
        </w:tblPrEx>
        <w:trPr>
          <w:trHeight w:val="1116"/>
        </w:trPr>
        <w:tc>
          <w:tcPr>
            <w:tcW w:w="2292" w:type="dxa"/>
            <w:tcBorders>
              <w:left w:val="single" w:sz="4" w:space="0" w:color="B2B2B2"/>
              <w:bottom w:val="single" w:sz="4" w:space="0" w:color="B2B2B2"/>
              <w:right w:val="single" w:sz="4" w:space="0" w:color="B2B2B2"/>
            </w:tcBorders>
            <w:shd w:val="clear" w:color="auto" w:fill="FFFFFF"/>
            <w:vAlign w:val="center"/>
          </w:tcPr>
          <w:p w14:paraId="6D07D7D1" w14:textId="2770F704"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7.2 - Politique établie pour la sécurité pendant la durée </w:t>
            </w:r>
            <w:r w:rsidR="00184A2F">
              <w:rPr>
                <w:rFonts w:ascii="Century Gothic" w:hAnsi="Century Gothic"/>
                <w:color w:val="000000"/>
                <w:sz w:val="20"/>
              </w:rPr>
              <w:br/>
            </w:r>
            <w:r>
              <w:rPr>
                <w:rFonts w:ascii="Century Gothic" w:hAnsi="Century Gothic"/>
                <w:color w:val="000000"/>
                <w:sz w:val="20"/>
              </w:rPr>
              <w:t>de l’emploi ? </w:t>
            </w:r>
          </w:p>
        </w:tc>
        <w:tc>
          <w:tcPr>
            <w:tcW w:w="793" w:type="dxa"/>
            <w:tcBorders>
              <w:bottom w:val="single" w:sz="4" w:space="0" w:color="B2B2B2"/>
              <w:right w:val="single" w:sz="4" w:space="0" w:color="B2B2B2"/>
            </w:tcBorders>
            <w:shd w:val="clear" w:color="auto" w:fill="FFFFFF"/>
            <w:vAlign w:val="center"/>
          </w:tcPr>
          <w:p w14:paraId="60EF6004"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bottom w:val="single" w:sz="4" w:space="0" w:color="B2B2B2"/>
              <w:right w:val="single" w:sz="4" w:space="0" w:color="B2B2B2"/>
            </w:tcBorders>
            <w:shd w:val="clear" w:color="auto" w:fill="FFFFFF"/>
            <w:vAlign w:val="center"/>
          </w:tcPr>
          <w:p w14:paraId="5A43534A"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bottom w:val="single" w:sz="4" w:space="0" w:color="B2B2B2"/>
              <w:right w:val="single" w:sz="4" w:space="0" w:color="B2B2B2"/>
            </w:tcBorders>
            <w:shd w:val="clear" w:color="auto" w:fill="FFFFFF"/>
            <w:vAlign w:val="center"/>
          </w:tcPr>
          <w:p w14:paraId="63DF35EB"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052451C4"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bottom w:val="single" w:sz="4" w:space="0" w:color="B2B2B2"/>
              <w:right w:val="single" w:sz="4" w:space="0" w:color="B2B2B2"/>
            </w:tcBorders>
            <w:shd w:val="clear" w:color="auto" w:fill="FFFFFF"/>
            <w:vAlign w:val="center"/>
          </w:tcPr>
          <w:p w14:paraId="5D617410"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bottom w:val="single" w:sz="4" w:space="0" w:color="B2B2B2"/>
              <w:right w:val="single" w:sz="4" w:space="0" w:color="B2B2B2"/>
            </w:tcBorders>
            <w:shd w:val="clear" w:color="auto" w:fill="FFFFFF"/>
            <w:vAlign w:val="center"/>
          </w:tcPr>
          <w:p w14:paraId="7EAE7BED"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bottom w:val="single" w:sz="4" w:space="0" w:color="B2B2B2"/>
              <w:right w:val="single" w:sz="4" w:space="0" w:color="B2B2B2"/>
            </w:tcBorders>
            <w:shd w:val="clear" w:color="auto" w:fill="FFFFFF"/>
            <w:vAlign w:val="center"/>
          </w:tcPr>
          <w:p w14:paraId="06D52571"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bottom w:val="single" w:sz="4" w:space="0" w:color="B2B2B2"/>
              <w:right w:val="single" w:sz="4" w:space="0" w:color="B2B2B2"/>
            </w:tcBorders>
            <w:shd w:val="clear" w:color="auto" w:fill="FFFFFF"/>
            <w:vAlign w:val="center"/>
          </w:tcPr>
          <w:p w14:paraId="3A0A1A92"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8556F0" w14:paraId="76C4A70A" w14:textId="77777777" w:rsidTr="008556F0">
        <w:tblPrEx>
          <w:tblBorders>
            <w:top w:val="none" w:sz="0" w:space="0" w:color="auto"/>
          </w:tblBorders>
        </w:tblPrEx>
        <w:trPr>
          <w:trHeight w:val="1116"/>
        </w:trPr>
        <w:tc>
          <w:tcPr>
            <w:tcW w:w="2292" w:type="dxa"/>
            <w:tcBorders>
              <w:left w:val="single" w:sz="4" w:space="0" w:color="B2B2B2"/>
              <w:right w:val="single" w:sz="4" w:space="0" w:color="B2B2B2"/>
            </w:tcBorders>
            <w:shd w:val="clear" w:color="auto" w:fill="FFFFFF"/>
            <w:vAlign w:val="center"/>
          </w:tcPr>
          <w:p w14:paraId="0ABC6E99"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7.3 - Politique établie pour la sécurité lors de la résiliation ? </w:t>
            </w:r>
          </w:p>
        </w:tc>
        <w:tc>
          <w:tcPr>
            <w:tcW w:w="793" w:type="dxa"/>
            <w:tcBorders>
              <w:right w:val="single" w:sz="4" w:space="0" w:color="B2B2B2"/>
            </w:tcBorders>
            <w:shd w:val="clear" w:color="auto" w:fill="FFFFFF"/>
            <w:vAlign w:val="center"/>
          </w:tcPr>
          <w:p w14:paraId="79EB884B"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right w:val="single" w:sz="4" w:space="0" w:color="B2B2B2"/>
            </w:tcBorders>
            <w:shd w:val="clear" w:color="auto" w:fill="FFFFFF"/>
            <w:vAlign w:val="center"/>
          </w:tcPr>
          <w:p w14:paraId="5BD8A59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right w:val="single" w:sz="4" w:space="0" w:color="B2B2B2"/>
            </w:tcBorders>
            <w:shd w:val="clear" w:color="auto" w:fill="FFFFFF"/>
            <w:vAlign w:val="center"/>
          </w:tcPr>
          <w:p w14:paraId="2155BE45"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right w:val="single" w:sz="4" w:space="0" w:color="B2B2B2"/>
            </w:tcBorders>
            <w:shd w:val="clear" w:color="auto" w:fill="FFFFFF"/>
            <w:vAlign w:val="center"/>
          </w:tcPr>
          <w:p w14:paraId="71710ED1"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right w:val="single" w:sz="4" w:space="0" w:color="B2B2B2"/>
            </w:tcBorders>
            <w:shd w:val="clear" w:color="auto" w:fill="FFFFFF"/>
            <w:vAlign w:val="center"/>
          </w:tcPr>
          <w:p w14:paraId="19525925"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right w:val="single" w:sz="4" w:space="0" w:color="B2B2B2"/>
            </w:tcBorders>
            <w:shd w:val="clear" w:color="auto" w:fill="FFFFFF"/>
            <w:vAlign w:val="center"/>
          </w:tcPr>
          <w:p w14:paraId="0732A59B"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right w:val="single" w:sz="4" w:space="0" w:color="B2B2B2"/>
            </w:tcBorders>
            <w:shd w:val="clear" w:color="auto" w:fill="FFFFFF"/>
            <w:vAlign w:val="center"/>
          </w:tcPr>
          <w:p w14:paraId="3D07D186"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right w:val="single" w:sz="4" w:space="0" w:color="B2B2B2"/>
            </w:tcBorders>
            <w:shd w:val="clear" w:color="auto" w:fill="FFFFFF"/>
            <w:vAlign w:val="center"/>
          </w:tcPr>
          <w:p w14:paraId="6FFDCD94"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1ECF278F" w14:textId="77777777" w:rsidTr="009407ED">
        <w:tblPrEx>
          <w:tblBorders>
            <w:top w:val="none" w:sz="0" w:space="0" w:color="auto"/>
          </w:tblBorders>
        </w:tblPrEx>
        <w:trPr>
          <w:trHeight w:val="458"/>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714929A2"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8. Gestion des ressources organisationnelles</w:t>
            </w:r>
          </w:p>
        </w:tc>
      </w:tr>
      <w:tr w:rsidR="008556F0" w14:paraId="4B344DED" w14:textId="77777777" w:rsidTr="008556F0">
        <w:tblPrEx>
          <w:tblBorders>
            <w:top w:val="none" w:sz="0" w:space="0" w:color="auto"/>
          </w:tblBorders>
        </w:tblPrEx>
        <w:trPr>
          <w:trHeight w:val="1116"/>
        </w:trPr>
        <w:tc>
          <w:tcPr>
            <w:tcW w:w="2292" w:type="dxa"/>
            <w:tcBorders>
              <w:left w:val="single" w:sz="4" w:space="0" w:color="B2B2B2"/>
              <w:bottom w:val="single" w:sz="4" w:space="0" w:color="B2B2B2"/>
              <w:right w:val="single" w:sz="4" w:space="0" w:color="B2B2B2"/>
            </w:tcBorders>
            <w:shd w:val="clear" w:color="auto" w:fill="FFFFFF"/>
            <w:vAlign w:val="center"/>
          </w:tcPr>
          <w:p w14:paraId="0C2D6E99"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8.1 - Politique établie pour les actifs de l’entreprise ? </w:t>
            </w:r>
          </w:p>
        </w:tc>
        <w:tc>
          <w:tcPr>
            <w:tcW w:w="793" w:type="dxa"/>
            <w:tcBorders>
              <w:bottom w:val="single" w:sz="4" w:space="0" w:color="B2B2B2"/>
              <w:right w:val="single" w:sz="4" w:space="0" w:color="B2B2B2"/>
            </w:tcBorders>
            <w:shd w:val="clear" w:color="auto" w:fill="FFFFFF"/>
            <w:vAlign w:val="center"/>
          </w:tcPr>
          <w:p w14:paraId="45F8884C"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bottom w:val="single" w:sz="4" w:space="0" w:color="B2B2B2"/>
              <w:right w:val="single" w:sz="4" w:space="0" w:color="B2B2B2"/>
            </w:tcBorders>
            <w:shd w:val="clear" w:color="auto" w:fill="FFFFFF"/>
            <w:vAlign w:val="center"/>
          </w:tcPr>
          <w:p w14:paraId="6A91A59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bottom w:val="single" w:sz="4" w:space="0" w:color="B2B2B2"/>
              <w:right w:val="single" w:sz="4" w:space="0" w:color="B2B2B2"/>
            </w:tcBorders>
            <w:shd w:val="clear" w:color="auto" w:fill="FFFFFF"/>
            <w:vAlign w:val="center"/>
          </w:tcPr>
          <w:p w14:paraId="708ABE30"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15AF2EF3"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bottom w:val="single" w:sz="4" w:space="0" w:color="B2B2B2"/>
              <w:right w:val="single" w:sz="4" w:space="0" w:color="B2B2B2"/>
            </w:tcBorders>
            <w:shd w:val="clear" w:color="auto" w:fill="FFFFFF"/>
            <w:vAlign w:val="center"/>
          </w:tcPr>
          <w:p w14:paraId="7CA8EF53"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bottom w:val="single" w:sz="4" w:space="0" w:color="B2B2B2"/>
              <w:right w:val="single" w:sz="4" w:space="0" w:color="B2B2B2"/>
            </w:tcBorders>
            <w:shd w:val="clear" w:color="auto" w:fill="FFFFFF"/>
            <w:vAlign w:val="center"/>
          </w:tcPr>
          <w:p w14:paraId="77F23531"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bottom w:val="single" w:sz="4" w:space="0" w:color="B2B2B2"/>
              <w:right w:val="single" w:sz="4" w:space="0" w:color="B2B2B2"/>
            </w:tcBorders>
            <w:shd w:val="clear" w:color="auto" w:fill="FFFFFF"/>
            <w:vAlign w:val="center"/>
          </w:tcPr>
          <w:p w14:paraId="21EF842D"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bottom w:val="single" w:sz="4" w:space="0" w:color="B2B2B2"/>
              <w:right w:val="single" w:sz="4" w:space="0" w:color="B2B2B2"/>
            </w:tcBorders>
            <w:shd w:val="clear" w:color="auto" w:fill="FFFFFF"/>
            <w:vAlign w:val="center"/>
          </w:tcPr>
          <w:p w14:paraId="7CAE710F"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8556F0" w14:paraId="586A2970" w14:textId="77777777" w:rsidTr="008556F0">
        <w:tblPrEx>
          <w:tblBorders>
            <w:top w:val="none" w:sz="0" w:space="0" w:color="auto"/>
          </w:tblBorders>
        </w:tblPrEx>
        <w:trPr>
          <w:trHeight w:val="1116"/>
        </w:trPr>
        <w:tc>
          <w:tcPr>
            <w:tcW w:w="2292" w:type="dxa"/>
            <w:tcBorders>
              <w:left w:val="single" w:sz="4" w:space="0" w:color="B2B2B2"/>
              <w:bottom w:val="single" w:sz="4" w:space="0" w:color="B2B2B2"/>
              <w:right w:val="single" w:sz="4" w:space="0" w:color="B2B2B2"/>
            </w:tcBorders>
            <w:shd w:val="clear" w:color="auto" w:fill="FFFFFF"/>
            <w:vAlign w:val="center"/>
          </w:tcPr>
          <w:p w14:paraId="309E5224"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8.2 - Politique établie pour la méthode de classification des informations ? </w:t>
            </w:r>
          </w:p>
        </w:tc>
        <w:tc>
          <w:tcPr>
            <w:tcW w:w="793" w:type="dxa"/>
            <w:tcBorders>
              <w:bottom w:val="single" w:sz="4" w:space="0" w:color="B2B2B2"/>
              <w:right w:val="single" w:sz="4" w:space="0" w:color="B2B2B2"/>
            </w:tcBorders>
            <w:shd w:val="clear" w:color="auto" w:fill="FFFFFF"/>
            <w:vAlign w:val="center"/>
          </w:tcPr>
          <w:p w14:paraId="44C20F23"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bottom w:val="single" w:sz="4" w:space="0" w:color="B2B2B2"/>
              <w:right w:val="single" w:sz="4" w:space="0" w:color="B2B2B2"/>
            </w:tcBorders>
            <w:shd w:val="clear" w:color="auto" w:fill="FFFFFF"/>
            <w:vAlign w:val="center"/>
          </w:tcPr>
          <w:p w14:paraId="63CB864F"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bottom w:val="single" w:sz="4" w:space="0" w:color="B2B2B2"/>
              <w:right w:val="single" w:sz="4" w:space="0" w:color="B2B2B2"/>
            </w:tcBorders>
            <w:shd w:val="clear" w:color="auto" w:fill="FFFFFF"/>
            <w:vAlign w:val="center"/>
          </w:tcPr>
          <w:p w14:paraId="11EC6150"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345E0105"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bottom w:val="single" w:sz="4" w:space="0" w:color="B2B2B2"/>
              <w:right w:val="single" w:sz="4" w:space="0" w:color="B2B2B2"/>
            </w:tcBorders>
            <w:shd w:val="clear" w:color="auto" w:fill="FFFFFF"/>
            <w:vAlign w:val="center"/>
          </w:tcPr>
          <w:p w14:paraId="1559F72F"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bottom w:val="single" w:sz="4" w:space="0" w:color="B2B2B2"/>
              <w:right w:val="single" w:sz="4" w:space="0" w:color="B2B2B2"/>
            </w:tcBorders>
            <w:shd w:val="clear" w:color="auto" w:fill="FFFFFF"/>
            <w:vAlign w:val="center"/>
          </w:tcPr>
          <w:p w14:paraId="376C7BCC"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bottom w:val="single" w:sz="4" w:space="0" w:color="B2B2B2"/>
              <w:right w:val="single" w:sz="4" w:space="0" w:color="B2B2B2"/>
            </w:tcBorders>
            <w:shd w:val="clear" w:color="auto" w:fill="FFFFFF"/>
            <w:vAlign w:val="center"/>
          </w:tcPr>
          <w:p w14:paraId="57D62403"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bottom w:val="single" w:sz="4" w:space="0" w:color="B2B2B2"/>
              <w:right w:val="single" w:sz="4" w:space="0" w:color="B2B2B2"/>
            </w:tcBorders>
            <w:shd w:val="clear" w:color="auto" w:fill="FFFFFF"/>
            <w:vAlign w:val="center"/>
          </w:tcPr>
          <w:p w14:paraId="4D307E4D"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8556F0" w14:paraId="255E241F" w14:textId="77777777" w:rsidTr="008556F0">
        <w:tblPrEx>
          <w:tblBorders>
            <w:top w:val="none" w:sz="0" w:space="0" w:color="auto"/>
          </w:tblBorders>
        </w:tblPrEx>
        <w:trPr>
          <w:trHeight w:val="1211"/>
        </w:trPr>
        <w:tc>
          <w:tcPr>
            <w:tcW w:w="229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7BC482E1"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8.3 - Politique établie pour le contrôle des supports physiques ? </w:t>
            </w:r>
          </w:p>
        </w:tc>
        <w:tc>
          <w:tcPr>
            <w:tcW w:w="793" w:type="dxa"/>
            <w:tcBorders>
              <w:top w:val="single" w:sz="4" w:space="0" w:color="B2B2B2"/>
              <w:bottom w:val="single" w:sz="4" w:space="0" w:color="B2B2B2"/>
              <w:right w:val="single" w:sz="4" w:space="0" w:color="B2B2B2"/>
            </w:tcBorders>
            <w:shd w:val="clear" w:color="auto" w:fill="FFFFFF"/>
            <w:vAlign w:val="center"/>
          </w:tcPr>
          <w:p w14:paraId="3CDDDFBC"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top w:val="single" w:sz="4" w:space="0" w:color="B2B2B2"/>
              <w:bottom w:val="single" w:sz="4" w:space="0" w:color="B2B2B2"/>
              <w:right w:val="single" w:sz="4" w:space="0" w:color="B2B2B2"/>
            </w:tcBorders>
            <w:shd w:val="clear" w:color="auto" w:fill="FFFFFF"/>
            <w:vAlign w:val="center"/>
          </w:tcPr>
          <w:p w14:paraId="26DCFBA7"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top w:val="single" w:sz="4" w:space="0" w:color="B2B2B2"/>
              <w:bottom w:val="single" w:sz="4" w:space="0" w:color="B2B2B2"/>
              <w:right w:val="single" w:sz="4" w:space="0" w:color="B2B2B2"/>
            </w:tcBorders>
            <w:shd w:val="clear" w:color="auto" w:fill="FFFFFF"/>
            <w:vAlign w:val="center"/>
          </w:tcPr>
          <w:p w14:paraId="06AEECAB"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top w:val="single" w:sz="4" w:space="0" w:color="B2B2B2"/>
              <w:bottom w:val="single" w:sz="4" w:space="0" w:color="B2B2B2"/>
              <w:right w:val="single" w:sz="4" w:space="0" w:color="B2B2B2"/>
            </w:tcBorders>
            <w:shd w:val="clear" w:color="auto" w:fill="FFFFFF"/>
            <w:vAlign w:val="center"/>
          </w:tcPr>
          <w:p w14:paraId="7FBA1C08"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top w:val="single" w:sz="4" w:space="0" w:color="B2B2B2"/>
              <w:bottom w:val="single" w:sz="4" w:space="0" w:color="B2B2B2"/>
              <w:right w:val="single" w:sz="4" w:space="0" w:color="B2B2B2"/>
            </w:tcBorders>
            <w:shd w:val="clear" w:color="auto" w:fill="FFFFFF"/>
            <w:vAlign w:val="center"/>
          </w:tcPr>
          <w:p w14:paraId="21D25CCA"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top w:val="single" w:sz="4" w:space="0" w:color="B2B2B2"/>
              <w:bottom w:val="single" w:sz="4" w:space="0" w:color="B2B2B2"/>
              <w:right w:val="single" w:sz="4" w:space="0" w:color="B2B2B2"/>
            </w:tcBorders>
            <w:shd w:val="clear" w:color="auto" w:fill="FFFFFF"/>
            <w:vAlign w:val="center"/>
          </w:tcPr>
          <w:p w14:paraId="1E3E6ADB"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top w:val="single" w:sz="4" w:space="0" w:color="B2B2B2"/>
              <w:bottom w:val="single" w:sz="4" w:space="0" w:color="B2B2B2"/>
              <w:right w:val="single" w:sz="4" w:space="0" w:color="B2B2B2"/>
            </w:tcBorders>
            <w:shd w:val="clear" w:color="auto" w:fill="FFFFFF"/>
            <w:vAlign w:val="center"/>
          </w:tcPr>
          <w:p w14:paraId="5B96133F"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top w:val="single" w:sz="4" w:space="0" w:color="B2B2B2"/>
              <w:bottom w:val="single" w:sz="4" w:space="0" w:color="B2B2B2"/>
              <w:right w:val="single" w:sz="4" w:space="0" w:color="B2B2B2"/>
            </w:tcBorders>
            <w:shd w:val="clear" w:color="auto" w:fill="FFFFFF"/>
            <w:vAlign w:val="center"/>
          </w:tcPr>
          <w:p w14:paraId="276D40DD"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38ADCD31" w14:textId="77777777" w:rsidTr="009407ED">
        <w:tblPrEx>
          <w:tblBorders>
            <w:top w:val="none" w:sz="0" w:space="0" w:color="auto"/>
          </w:tblBorders>
        </w:tblPrEx>
        <w:trPr>
          <w:trHeight w:val="556"/>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279C77D4"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lastRenderedPageBreak/>
              <w:t>9. Gestion de l’accès aux informations</w:t>
            </w:r>
          </w:p>
        </w:tc>
      </w:tr>
      <w:tr w:rsidR="008556F0" w14:paraId="27DEC4B3" w14:textId="77777777" w:rsidTr="008556F0">
        <w:tblPrEx>
          <w:tblBorders>
            <w:top w:val="none" w:sz="0" w:space="0" w:color="auto"/>
          </w:tblBorders>
        </w:tblPrEx>
        <w:trPr>
          <w:trHeight w:val="1678"/>
        </w:trPr>
        <w:tc>
          <w:tcPr>
            <w:tcW w:w="2292" w:type="dxa"/>
            <w:tcBorders>
              <w:left w:val="single" w:sz="4" w:space="0" w:color="B2B2B2"/>
              <w:bottom w:val="single" w:sz="4" w:space="0" w:color="B2B2B2"/>
              <w:right w:val="single" w:sz="4" w:space="0" w:color="B2B2B2"/>
            </w:tcBorders>
            <w:shd w:val="clear" w:color="auto" w:fill="FFFFFF"/>
            <w:vAlign w:val="center"/>
          </w:tcPr>
          <w:p w14:paraId="7EA5AE15" w14:textId="1222E710"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9.1 - Politique établie pour la gestion </w:t>
            </w:r>
            <w:r w:rsidR="00184A2F">
              <w:rPr>
                <w:rFonts w:ascii="Century Gothic" w:hAnsi="Century Gothic"/>
                <w:color w:val="000000"/>
                <w:sz w:val="20"/>
              </w:rPr>
              <w:br/>
            </w:r>
            <w:r>
              <w:rPr>
                <w:rFonts w:ascii="Century Gothic" w:hAnsi="Century Gothic"/>
                <w:color w:val="000000"/>
                <w:sz w:val="20"/>
              </w:rPr>
              <w:t xml:space="preserve">de l’accès à l’information pour </w:t>
            </w:r>
            <w:r w:rsidR="00184A2F">
              <w:rPr>
                <w:rFonts w:ascii="Century Gothic" w:hAnsi="Century Gothic"/>
                <w:color w:val="000000"/>
                <w:sz w:val="20"/>
              </w:rPr>
              <w:br/>
            </w:r>
            <w:r>
              <w:rPr>
                <w:rFonts w:ascii="Century Gothic" w:hAnsi="Century Gothic"/>
                <w:color w:val="000000"/>
                <w:sz w:val="20"/>
              </w:rPr>
              <w:t>les exigences de l’entreprise ? </w:t>
            </w:r>
          </w:p>
        </w:tc>
        <w:tc>
          <w:tcPr>
            <w:tcW w:w="793" w:type="dxa"/>
            <w:tcBorders>
              <w:bottom w:val="single" w:sz="4" w:space="0" w:color="B2B2B2"/>
              <w:right w:val="single" w:sz="4" w:space="0" w:color="B2B2B2"/>
            </w:tcBorders>
            <w:shd w:val="clear" w:color="auto" w:fill="FFFFFF"/>
            <w:vAlign w:val="center"/>
          </w:tcPr>
          <w:p w14:paraId="3514614D"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bottom w:val="single" w:sz="4" w:space="0" w:color="B2B2B2"/>
              <w:right w:val="single" w:sz="4" w:space="0" w:color="B2B2B2"/>
            </w:tcBorders>
            <w:shd w:val="clear" w:color="auto" w:fill="FFFFFF"/>
            <w:vAlign w:val="center"/>
          </w:tcPr>
          <w:p w14:paraId="69E5A29C"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bottom w:val="single" w:sz="4" w:space="0" w:color="B2B2B2"/>
              <w:right w:val="single" w:sz="4" w:space="0" w:color="B2B2B2"/>
            </w:tcBorders>
            <w:shd w:val="clear" w:color="auto" w:fill="FFFFFF"/>
            <w:vAlign w:val="center"/>
          </w:tcPr>
          <w:p w14:paraId="299C1A2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64A34D8F"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bottom w:val="single" w:sz="4" w:space="0" w:color="B2B2B2"/>
              <w:right w:val="single" w:sz="4" w:space="0" w:color="B2B2B2"/>
            </w:tcBorders>
            <w:shd w:val="clear" w:color="auto" w:fill="FFFFFF"/>
            <w:vAlign w:val="center"/>
          </w:tcPr>
          <w:p w14:paraId="67E36487"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bottom w:val="single" w:sz="4" w:space="0" w:color="B2B2B2"/>
              <w:right w:val="single" w:sz="4" w:space="0" w:color="B2B2B2"/>
            </w:tcBorders>
            <w:shd w:val="clear" w:color="auto" w:fill="FFFFFF"/>
            <w:vAlign w:val="center"/>
          </w:tcPr>
          <w:p w14:paraId="1994795E"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bottom w:val="single" w:sz="4" w:space="0" w:color="B2B2B2"/>
              <w:right w:val="single" w:sz="4" w:space="0" w:color="B2B2B2"/>
            </w:tcBorders>
            <w:shd w:val="clear" w:color="auto" w:fill="FFFFFF"/>
            <w:vAlign w:val="center"/>
          </w:tcPr>
          <w:p w14:paraId="7000DB52"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bottom w:val="single" w:sz="4" w:space="0" w:color="B2B2B2"/>
              <w:right w:val="single" w:sz="4" w:space="0" w:color="B2B2B2"/>
            </w:tcBorders>
            <w:shd w:val="clear" w:color="auto" w:fill="FFFFFF"/>
            <w:vAlign w:val="center"/>
          </w:tcPr>
          <w:p w14:paraId="6BEAC043"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8556F0" w14:paraId="09A5D438" w14:textId="77777777" w:rsidTr="008556F0">
        <w:tblPrEx>
          <w:tblBorders>
            <w:top w:val="none" w:sz="0" w:space="0" w:color="auto"/>
          </w:tblBorders>
        </w:tblPrEx>
        <w:trPr>
          <w:trHeight w:val="1116"/>
        </w:trPr>
        <w:tc>
          <w:tcPr>
            <w:tcW w:w="2292" w:type="dxa"/>
            <w:tcBorders>
              <w:left w:val="single" w:sz="4" w:space="0" w:color="B2B2B2"/>
              <w:bottom w:val="single" w:sz="4" w:space="0" w:color="B2B2B2"/>
              <w:right w:val="single" w:sz="4" w:space="0" w:color="B2B2B2"/>
            </w:tcBorders>
            <w:shd w:val="clear" w:color="auto" w:fill="FFFFFF"/>
            <w:vAlign w:val="center"/>
          </w:tcPr>
          <w:p w14:paraId="282CD255"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9.2 - Politique établie pour la gestion des droits d’accès de tous les utilisateurs ? </w:t>
            </w:r>
          </w:p>
        </w:tc>
        <w:tc>
          <w:tcPr>
            <w:tcW w:w="793" w:type="dxa"/>
            <w:tcBorders>
              <w:bottom w:val="single" w:sz="4" w:space="0" w:color="B2B2B2"/>
              <w:right w:val="single" w:sz="4" w:space="0" w:color="B2B2B2"/>
            </w:tcBorders>
            <w:shd w:val="clear" w:color="auto" w:fill="FFFFFF"/>
            <w:vAlign w:val="center"/>
          </w:tcPr>
          <w:p w14:paraId="5A8DCF68"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bottom w:val="single" w:sz="4" w:space="0" w:color="B2B2B2"/>
              <w:right w:val="single" w:sz="4" w:space="0" w:color="B2B2B2"/>
            </w:tcBorders>
            <w:shd w:val="clear" w:color="auto" w:fill="FFFFFF"/>
            <w:vAlign w:val="center"/>
          </w:tcPr>
          <w:p w14:paraId="0D5AC265"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bottom w:val="single" w:sz="4" w:space="0" w:color="B2B2B2"/>
              <w:right w:val="single" w:sz="4" w:space="0" w:color="B2B2B2"/>
            </w:tcBorders>
            <w:shd w:val="clear" w:color="auto" w:fill="FFFFFF"/>
            <w:vAlign w:val="center"/>
          </w:tcPr>
          <w:p w14:paraId="6DE0489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504E005B"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bottom w:val="single" w:sz="4" w:space="0" w:color="B2B2B2"/>
              <w:right w:val="single" w:sz="4" w:space="0" w:color="B2B2B2"/>
            </w:tcBorders>
            <w:shd w:val="clear" w:color="auto" w:fill="FFFFFF"/>
            <w:vAlign w:val="center"/>
          </w:tcPr>
          <w:p w14:paraId="5B7076C1"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bottom w:val="single" w:sz="4" w:space="0" w:color="B2B2B2"/>
              <w:right w:val="single" w:sz="4" w:space="0" w:color="B2B2B2"/>
            </w:tcBorders>
            <w:shd w:val="clear" w:color="auto" w:fill="FFFFFF"/>
            <w:vAlign w:val="center"/>
          </w:tcPr>
          <w:p w14:paraId="04889FD6"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bottom w:val="single" w:sz="4" w:space="0" w:color="B2B2B2"/>
              <w:right w:val="single" w:sz="4" w:space="0" w:color="B2B2B2"/>
            </w:tcBorders>
            <w:shd w:val="clear" w:color="auto" w:fill="FFFFFF"/>
            <w:vAlign w:val="center"/>
          </w:tcPr>
          <w:p w14:paraId="0868806E"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bottom w:val="single" w:sz="4" w:space="0" w:color="B2B2B2"/>
              <w:right w:val="single" w:sz="4" w:space="0" w:color="B2B2B2"/>
            </w:tcBorders>
            <w:shd w:val="clear" w:color="auto" w:fill="FFFFFF"/>
            <w:vAlign w:val="center"/>
          </w:tcPr>
          <w:p w14:paraId="2C13AB78"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8556F0" w14:paraId="7B6268B8" w14:textId="77777777" w:rsidTr="008556F0">
        <w:tblPrEx>
          <w:tblBorders>
            <w:top w:val="none" w:sz="0" w:space="0" w:color="auto"/>
          </w:tblBorders>
        </w:tblPrEx>
        <w:trPr>
          <w:trHeight w:val="1116"/>
        </w:trPr>
        <w:tc>
          <w:tcPr>
            <w:tcW w:w="2292" w:type="dxa"/>
            <w:tcBorders>
              <w:left w:val="single" w:sz="4" w:space="0" w:color="B2B2B2"/>
              <w:bottom w:val="single" w:sz="4" w:space="0" w:color="B2B2B2"/>
              <w:right w:val="single" w:sz="4" w:space="0" w:color="B2B2B2"/>
            </w:tcBorders>
            <w:shd w:val="clear" w:color="auto" w:fill="FFFFFF"/>
            <w:vAlign w:val="center"/>
          </w:tcPr>
          <w:p w14:paraId="39CB0F9B" w14:textId="0A3C058A"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9.3 - Politique </w:t>
            </w:r>
            <w:r w:rsidR="00184A2F">
              <w:rPr>
                <w:rFonts w:ascii="Century Gothic" w:hAnsi="Century Gothic"/>
                <w:color w:val="000000"/>
                <w:sz w:val="20"/>
              </w:rPr>
              <w:br/>
            </w:r>
            <w:r>
              <w:rPr>
                <w:rFonts w:ascii="Century Gothic" w:hAnsi="Century Gothic"/>
                <w:color w:val="000000"/>
                <w:sz w:val="20"/>
              </w:rPr>
              <w:t xml:space="preserve">établie pour l’authentification </w:t>
            </w:r>
            <w:r w:rsidR="00184A2F">
              <w:rPr>
                <w:rFonts w:ascii="Century Gothic" w:hAnsi="Century Gothic"/>
                <w:color w:val="000000"/>
                <w:sz w:val="20"/>
              </w:rPr>
              <w:br/>
            </w:r>
            <w:r>
              <w:rPr>
                <w:rFonts w:ascii="Century Gothic" w:hAnsi="Century Gothic"/>
                <w:color w:val="000000"/>
                <w:sz w:val="20"/>
              </w:rPr>
              <w:t>des utilisateurs ? </w:t>
            </w:r>
          </w:p>
        </w:tc>
        <w:tc>
          <w:tcPr>
            <w:tcW w:w="793" w:type="dxa"/>
            <w:tcBorders>
              <w:bottom w:val="single" w:sz="4" w:space="0" w:color="B2B2B2"/>
              <w:right w:val="single" w:sz="4" w:space="0" w:color="B2B2B2"/>
            </w:tcBorders>
            <w:shd w:val="clear" w:color="auto" w:fill="FFFFFF"/>
            <w:vAlign w:val="center"/>
          </w:tcPr>
          <w:p w14:paraId="3E228E0B"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bottom w:val="single" w:sz="4" w:space="0" w:color="B2B2B2"/>
              <w:right w:val="single" w:sz="4" w:space="0" w:color="B2B2B2"/>
            </w:tcBorders>
            <w:shd w:val="clear" w:color="auto" w:fill="FFFFFF"/>
            <w:vAlign w:val="center"/>
          </w:tcPr>
          <w:p w14:paraId="4EB00294"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bottom w:val="single" w:sz="4" w:space="0" w:color="B2B2B2"/>
              <w:right w:val="single" w:sz="4" w:space="0" w:color="B2B2B2"/>
            </w:tcBorders>
            <w:shd w:val="clear" w:color="auto" w:fill="FFFFFF"/>
            <w:vAlign w:val="center"/>
          </w:tcPr>
          <w:p w14:paraId="515FC5A6"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622E61FF"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bottom w:val="single" w:sz="4" w:space="0" w:color="B2B2B2"/>
              <w:right w:val="single" w:sz="4" w:space="0" w:color="B2B2B2"/>
            </w:tcBorders>
            <w:shd w:val="clear" w:color="auto" w:fill="FFFFFF"/>
            <w:vAlign w:val="center"/>
          </w:tcPr>
          <w:p w14:paraId="287254AC"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bottom w:val="single" w:sz="4" w:space="0" w:color="B2B2B2"/>
              <w:right w:val="single" w:sz="4" w:space="0" w:color="B2B2B2"/>
            </w:tcBorders>
            <w:shd w:val="clear" w:color="auto" w:fill="FFFFFF"/>
            <w:vAlign w:val="center"/>
          </w:tcPr>
          <w:p w14:paraId="45270694"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bottom w:val="single" w:sz="4" w:space="0" w:color="B2B2B2"/>
              <w:right w:val="single" w:sz="4" w:space="0" w:color="B2B2B2"/>
            </w:tcBorders>
            <w:shd w:val="clear" w:color="auto" w:fill="FFFFFF"/>
            <w:vAlign w:val="center"/>
          </w:tcPr>
          <w:p w14:paraId="0534292C"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bottom w:val="single" w:sz="4" w:space="0" w:color="B2B2B2"/>
              <w:right w:val="single" w:sz="4" w:space="0" w:color="B2B2B2"/>
            </w:tcBorders>
            <w:shd w:val="clear" w:color="auto" w:fill="FFFFFF"/>
            <w:vAlign w:val="center"/>
          </w:tcPr>
          <w:p w14:paraId="3D1C2273"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8556F0" w14:paraId="0954EFF3" w14:textId="77777777" w:rsidTr="008556F0">
        <w:tblPrEx>
          <w:tblBorders>
            <w:top w:val="none" w:sz="0" w:space="0" w:color="auto"/>
          </w:tblBorders>
        </w:tblPrEx>
        <w:trPr>
          <w:trHeight w:val="1211"/>
        </w:trPr>
        <w:tc>
          <w:tcPr>
            <w:tcW w:w="2292" w:type="dxa"/>
            <w:tcBorders>
              <w:left w:val="single" w:sz="4" w:space="0" w:color="B2B2B2"/>
              <w:right w:val="single" w:sz="4" w:space="0" w:color="B2B2B2"/>
            </w:tcBorders>
            <w:shd w:val="clear" w:color="auto" w:fill="FFFFFF"/>
            <w:vAlign w:val="center"/>
          </w:tcPr>
          <w:p w14:paraId="09585DF9"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9.4 - Politique établie pour contrôler l’accès aux systèmes ? </w:t>
            </w:r>
          </w:p>
        </w:tc>
        <w:tc>
          <w:tcPr>
            <w:tcW w:w="793" w:type="dxa"/>
            <w:tcBorders>
              <w:right w:val="single" w:sz="4" w:space="0" w:color="B2B2B2"/>
            </w:tcBorders>
            <w:shd w:val="clear" w:color="auto" w:fill="FFFFFF"/>
            <w:vAlign w:val="center"/>
          </w:tcPr>
          <w:p w14:paraId="1E19C7FD"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right w:val="single" w:sz="4" w:space="0" w:color="B2B2B2"/>
            </w:tcBorders>
            <w:shd w:val="clear" w:color="auto" w:fill="FFFFFF"/>
            <w:vAlign w:val="center"/>
          </w:tcPr>
          <w:p w14:paraId="5E1A0708"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right w:val="single" w:sz="4" w:space="0" w:color="B2B2B2"/>
            </w:tcBorders>
            <w:shd w:val="clear" w:color="auto" w:fill="FFFFFF"/>
            <w:vAlign w:val="center"/>
          </w:tcPr>
          <w:p w14:paraId="278C9ABF"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right w:val="single" w:sz="4" w:space="0" w:color="B2B2B2"/>
            </w:tcBorders>
            <w:shd w:val="clear" w:color="auto" w:fill="FFFFFF"/>
            <w:vAlign w:val="center"/>
          </w:tcPr>
          <w:p w14:paraId="581946E2"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right w:val="single" w:sz="4" w:space="0" w:color="B2B2B2"/>
            </w:tcBorders>
            <w:shd w:val="clear" w:color="auto" w:fill="FFFFFF"/>
            <w:vAlign w:val="center"/>
          </w:tcPr>
          <w:p w14:paraId="5CC14077"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right w:val="single" w:sz="4" w:space="0" w:color="B2B2B2"/>
            </w:tcBorders>
            <w:shd w:val="clear" w:color="auto" w:fill="FFFFFF"/>
            <w:vAlign w:val="center"/>
          </w:tcPr>
          <w:p w14:paraId="7CD2F270"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right w:val="single" w:sz="4" w:space="0" w:color="B2B2B2"/>
            </w:tcBorders>
            <w:shd w:val="clear" w:color="auto" w:fill="FFFFFF"/>
            <w:vAlign w:val="center"/>
          </w:tcPr>
          <w:p w14:paraId="43ABB164"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right w:val="single" w:sz="4" w:space="0" w:color="B2B2B2"/>
            </w:tcBorders>
            <w:shd w:val="clear" w:color="auto" w:fill="FFFFFF"/>
            <w:vAlign w:val="center"/>
          </w:tcPr>
          <w:p w14:paraId="2CC1292A"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21B693AA" w14:textId="77777777" w:rsidTr="009407ED">
        <w:tblPrEx>
          <w:tblBorders>
            <w:top w:val="none" w:sz="0" w:space="0" w:color="auto"/>
          </w:tblBorders>
        </w:tblPrEx>
        <w:trPr>
          <w:trHeight w:val="556"/>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1A85FFE4"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10. Gestion des politiques de cryptographie</w:t>
            </w:r>
          </w:p>
        </w:tc>
      </w:tr>
      <w:tr w:rsidR="009407ED" w14:paraId="79AF8C55" w14:textId="77777777" w:rsidTr="008556F0">
        <w:tblPrEx>
          <w:tblBorders>
            <w:top w:val="none" w:sz="0" w:space="0" w:color="auto"/>
          </w:tblBorders>
        </w:tblPrEx>
        <w:trPr>
          <w:trHeight w:val="1678"/>
        </w:trPr>
        <w:tc>
          <w:tcPr>
            <w:tcW w:w="2292" w:type="dxa"/>
            <w:tcBorders>
              <w:left w:val="single" w:sz="4" w:space="0" w:color="B2B2B2"/>
              <w:right w:val="single" w:sz="4" w:space="0" w:color="B2B2B2"/>
            </w:tcBorders>
            <w:vAlign w:val="center"/>
          </w:tcPr>
          <w:p w14:paraId="744B9F52"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10.1 - Politique établie pour le contrôle de l’utilisation des contrôles et clés cryptographiques ? </w:t>
            </w:r>
          </w:p>
        </w:tc>
        <w:tc>
          <w:tcPr>
            <w:tcW w:w="793" w:type="dxa"/>
            <w:tcBorders>
              <w:right w:val="single" w:sz="4" w:space="0" w:color="B2B2B2"/>
            </w:tcBorders>
            <w:vAlign w:val="center"/>
          </w:tcPr>
          <w:p w14:paraId="142C0055"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right w:val="single" w:sz="4" w:space="0" w:color="B2B2B2"/>
            </w:tcBorders>
            <w:vAlign w:val="center"/>
          </w:tcPr>
          <w:p w14:paraId="771573CC"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right w:val="single" w:sz="4" w:space="0" w:color="B2B2B2"/>
            </w:tcBorders>
            <w:vAlign w:val="center"/>
          </w:tcPr>
          <w:p w14:paraId="0D085EC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right w:val="single" w:sz="4" w:space="0" w:color="B2B2B2"/>
            </w:tcBorders>
            <w:vAlign w:val="center"/>
          </w:tcPr>
          <w:p w14:paraId="1528FA4C"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right w:val="single" w:sz="4" w:space="0" w:color="B2B2B2"/>
            </w:tcBorders>
            <w:vAlign w:val="center"/>
          </w:tcPr>
          <w:p w14:paraId="6016EEB4"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right w:val="single" w:sz="4" w:space="0" w:color="B2B2B2"/>
            </w:tcBorders>
            <w:vAlign w:val="center"/>
          </w:tcPr>
          <w:p w14:paraId="6AD058F6"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right w:val="single" w:sz="4" w:space="0" w:color="B2B2B2"/>
            </w:tcBorders>
            <w:vAlign w:val="center"/>
          </w:tcPr>
          <w:p w14:paraId="55F1D2F2"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right w:val="single" w:sz="4" w:space="0" w:color="B2B2B2"/>
            </w:tcBorders>
            <w:vAlign w:val="center"/>
          </w:tcPr>
          <w:p w14:paraId="3936783D"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5AF3F70D" w14:textId="77777777" w:rsidTr="009407ED">
        <w:tblPrEx>
          <w:tblBorders>
            <w:top w:val="none" w:sz="0" w:space="0" w:color="auto"/>
          </w:tblBorders>
        </w:tblPrEx>
        <w:trPr>
          <w:trHeight w:val="556"/>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5EA7805A"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11. Gestion de la sécurité physique</w:t>
            </w:r>
          </w:p>
        </w:tc>
      </w:tr>
      <w:tr w:rsidR="008556F0" w14:paraId="1B5EC55D" w14:textId="77777777" w:rsidTr="008556F0">
        <w:tblPrEx>
          <w:tblBorders>
            <w:top w:val="none" w:sz="0" w:space="0" w:color="auto"/>
          </w:tblBorders>
        </w:tblPrEx>
        <w:trPr>
          <w:trHeight w:val="1251"/>
        </w:trPr>
        <w:tc>
          <w:tcPr>
            <w:tcW w:w="2292" w:type="dxa"/>
            <w:tcBorders>
              <w:left w:val="single" w:sz="4" w:space="0" w:color="B2B2B2"/>
              <w:bottom w:val="single" w:sz="4" w:space="0" w:color="B2B2B2"/>
              <w:right w:val="single" w:sz="4" w:space="0" w:color="B2B2B2"/>
            </w:tcBorders>
            <w:shd w:val="clear" w:color="auto" w:fill="FFFFFF"/>
            <w:vAlign w:val="center"/>
          </w:tcPr>
          <w:p w14:paraId="5C599F50" w14:textId="3BAD2D84"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11.1 - Politique établie pour la gestion de la </w:t>
            </w:r>
            <w:r w:rsidR="00184A2F">
              <w:rPr>
                <w:rFonts w:ascii="Century Gothic" w:hAnsi="Century Gothic"/>
                <w:color w:val="000000"/>
                <w:sz w:val="20"/>
              </w:rPr>
              <w:br/>
            </w:r>
            <w:r>
              <w:rPr>
                <w:rFonts w:ascii="Century Gothic" w:hAnsi="Century Gothic"/>
                <w:color w:val="000000"/>
                <w:sz w:val="20"/>
              </w:rPr>
              <w:t>sécurité physique ?  </w:t>
            </w:r>
          </w:p>
        </w:tc>
        <w:tc>
          <w:tcPr>
            <w:tcW w:w="793" w:type="dxa"/>
            <w:tcBorders>
              <w:bottom w:val="single" w:sz="4" w:space="0" w:color="B2B2B2"/>
              <w:right w:val="single" w:sz="4" w:space="0" w:color="B2B2B2"/>
            </w:tcBorders>
            <w:shd w:val="clear" w:color="auto" w:fill="FFFFFF"/>
            <w:vAlign w:val="center"/>
          </w:tcPr>
          <w:p w14:paraId="7541A7FC"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bottom w:val="single" w:sz="4" w:space="0" w:color="B2B2B2"/>
              <w:right w:val="single" w:sz="4" w:space="0" w:color="B2B2B2"/>
            </w:tcBorders>
            <w:shd w:val="clear" w:color="auto" w:fill="FFFFFF"/>
            <w:vAlign w:val="center"/>
          </w:tcPr>
          <w:p w14:paraId="72D66C46"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bottom w:val="single" w:sz="4" w:space="0" w:color="B2B2B2"/>
              <w:right w:val="single" w:sz="4" w:space="0" w:color="B2B2B2"/>
            </w:tcBorders>
            <w:shd w:val="clear" w:color="auto" w:fill="FFFFFF"/>
            <w:vAlign w:val="center"/>
          </w:tcPr>
          <w:p w14:paraId="2704B1B1"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7A219B4E"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bottom w:val="single" w:sz="4" w:space="0" w:color="B2B2B2"/>
              <w:right w:val="single" w:sz="4" w:space="0" w:color="B2B2B2"/>
            </w:tcBorders>
            <w:shd w:val="clear" w:color="auto" w:fill="FFFFFF"/>
            <w:vAlign w:val="center"/>
          </w:tcPr>
          <w:p w14:paraId="764FEE87"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bottom w:val="single" w:sz="4" w:space="0" w:color="B2B2B2"/>
              <w:right w:val="single" w:sz="4" w:space="0" w:color="B2B2B2"/>
            </w:tcBorders>
            <w:shd w:val="clear" w:color="auto" w:fill="FFFFFF"/>
            <w:vAlign w:val="center"/>
          </w:tcPr>
          <w:p w14:paraId="737EA02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bottom w:val="single" w:sz="4" w:space="0" w:color="B2B2B2"/>
              <w:right w:val="single" w:sz="4" w:space="0" w:color="B2B2B2"/>
            </w:tcBorders>
            <w:shd w:val="clear" w:color="auto" w:fill="FFFFFF"/>
            <w:vAlign w:val="center"/>
          </w:tcPr>
          <w:p w14:paraId="5BD32D1E"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bottom w:val="single" w:sz="4" w:space="0" w:color="B2B2B2"/>
              <w:right w:val="single" w:sz="4" w:space="0" w:color="B2B2B2"/>
            </w:tcBorders>
            <w:shd w:val="clear" w:color="auto" w:fill="FFFFFF"/>
            <w:vAlign w:val="center"/>
          </w:tcPr>
          <w:p w14:paraId="4F76CB3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8556F0" w14:paraId="1966BA8B" w14:textId="77777777" w:rsidTr="008556F0">
        <w:tblPrEx>
          <w:tblBorders>
            <w:top w:val="none" w:sz="0" w:space="0" w:color="auto"/>
          </w:tblBorders>
        </w:tblPrEx>
        <w:trPr>
          <w:trHeight w:val="1267"/>
        </w:trPr>
        <w:tc>
          <w:tcPr>
            <w:tcW w:w="2292" w:type="dxa"/>
            <w:tcBorders>
              <w:left w:val="single" w:sz="4" w:space="0" w:color="B2B2B2"/>
              <w:right w:val="single" w:sz="4" w:space="0" w:color="B2B2B2"/>
            </w:tcBorders>
            <w:shd w:val="clear" w:color="auto" w:fill="FFFFFF"/>
            <w:vAlign w:val="center"/>
          </w:tcPr>
          <w:p w14:paraId="1DC64619"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11.2 - Politique établie pour protéger l’équipement de l’organisation ? </w:t>
            </w:r>
          </w:p>
        </w:tc>
        <w:tc>
          <w:tcPr>
            <w:tcW w:w="793" w:type="dxa"/>
            <w:tcBorders>
              <w:right w:val="single" w:sz="4" w:space="0" w:color="B2B2B2"/>
            </w:tcBorders>
            <w:shd w:val="clear" w:color="auto" w:fill="FFFFFF"/>
            <w:vAlign w:val="center"/>
          </w:tcPr>
          <w:p w14:paraId="5A7BE13B"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right w:val="single" w:sz="4" w:space="0" w:color="B2B2B2"/>
            </w:tcBorders>
            <w:shd w:val="clear" w:color="auto" w:fill="FFFFFF"/>
            <w:vAlign w:val="center"/>
          </w:tcPr>
          <w:p w14:paraId="5D7C7E75"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right w:val="single" w:sz="4" w:space="0" w:color="B2B2B2"/>
            </w:tcBorders>
            <w:shd w:val="clear" w:color="auto" w:fill="FFFFFF"/>
            <w:vAlign w:val="center"/>
          </w:tcPr>
          <w:p w14:paraId="0C0C292C"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right w:val="single" w:sz="4" w:space="0" w:color="B2B2B2"/>
            </w:tcBorders>
            <w:shd w:val="clear" w:color="auto" w:fill="FFFFFF"/>
            <w:vAlign w:val="center"/>
          </w:tcPr>
          <w:p w14:paraId="49942838"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right w:val="single" w:sz="4" w:space="0" w:color="B2B2B2"/>
            </w:tcBorders>
            <w:shd w:val="clear" w:color="auto" w:fill="FFFFFF"/>
            <w:vAlign w:val="center"/>
          </w:tcPr>
          <w:p w14:paraId="53D7BEC4"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right w:val="single" w:sz="4" w:space="0" w:color="B2B2B2"/>
            </w:tcBorders>
            <w:shd w:val="clear" w:color="auto" w:fill="FFFFFF"/>
            <w:vAlign w:val="center"/>
          </w:tcPr>
          <w:p w14:paraId="16BE378D"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right w:val="single" w:sz="4" w:space="0" w:color="B2B2B2"/>
            </w:tcBorders>
            <w:shd w:val="clear" w:color="auto" w:fill="FFFFFF"/>
            <w:vAlign w:val="center"/>
          </w:tcPr>
          <w:p w14:paraId="1A65E79A"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right w:val="single" w:sz="4" w:space="0" w:color="B2B2B2"/>
            </w:tcBorders>
            <w:shd w:val="clear" w:color="auto" w:fill="FFFFFF"/>
            <w:vAlign w:val="center"/>
          </w:tcPr>
          <w:p w14:paraId="5272CE72"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7E50438A" w14:textId="77777777" w:rsidTr="009407ED">
        <w:tblPrEx>
          <w:tblBorders>
            <w:top w:val="none" w:sz="0" w:space="0" w:color="auto"/>
          </w:tblBorders>
        </w:tblPrEx>
        <w:trPr>
          <w:trHeight w:val="556"/>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150F12C8"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12. Gestion opérationnelle de la sécurité</w:t>
            </w:r>
          </w:p>
        </w:tc>
      </w:tr>
      <w:tr w:rsidR="008556F0" w14:paraId="790C937A" w14:textId="77777777" w:rsidTr="008556F0">
        <w:tblPrEx>
          <w:tblBorders>
            <w:top w:val="none" w:sz="0" w:space="0" w:color="auto"/>
          </w:tblBorders>
        </w:tblPrEx>
        <w:trPr>
          <w:trHeight w:val="1678"/>
        </w:trPr>
        <w:tc>
          <w:tcPr>
            <w:tcW w:w="2292" w:type="dxa"/>
            <w:tcBorders>
              <w:left w:val="single" w:sz="4" w:space="0" w:color="B2B2B2"/>
              <w:bottom w:val="single" w:sz="4" w:space="0" w:color="B2B2B2"/>
              <w:right w:val="single" w:sz="4" w:space="0" w:color="B2B2B2"/>
            </w:tcBorders>
            <w:shd w:val="clear" w:color="auto" w:fill="FFFFFF"/>
            <w:vAlign w:val="center"/>
          </w:tcPr>
          <w:p w14:paraId="683C10DF" w14:textId="12DE54CC"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12.1 - Politique établie pour les procédures et responsabilités </w:t>
            </w:r>
            <w:r w:rsidR="00184A2F">
              <w:rPr>
                <w:rFonts w:ascii="Century Gothic" w:hAnsi="Century Gothic"/>
                <w:color w:val="000000"/>
                <w:sz w:val="20"/>
              </w:rPr>
              <w:br/>
            </w:r>
            <w:r>
              <w:rPr>
                <w:rFonts w:ascii="Century Gothic" w:hAnsi="Century Gothic"/>
                <w:color w:val="000000"/>
                <w:sz w:val="20"/>
              </w:rPr>
              <w:t xml:space="preserve">de gestion opérationnelle </w:t>
            </w:r>
            <w:r w:rsidR="00184A2F">
              <w:rPr>
                <w:rFonts w:ascii="Century Gothic" w:hAnsi="Century Gothic"/>
                <w:color w:val="000000"/>
                <w:sz w:val="20"/>
              </w:rPr>
              <w:br/>
            </w:r>
            <w:r>
              <w:rPr>
                <w:rFonts w:ascii="Century Gothic" w:hAnsi="Century Gothic"/>
                <w:color w:val="000000"/>
                <w:sz w:val="20"/>
              </w:rPr>
              <w:t>de la sécurité ? </w:t>
            </w:r>
          </w:p>
        </w:tc>
        <w:tc>
          <w:tcPr>
            <w:tcW w:w="793" w:type="dxa"/>
            <w:tcBorders>
              <w:bottom w:val="single" w:sz="4" w:space="0" w:color="B2B2B2"/>
              <w:right w:val="single" w:sz="4" w:space="0" w:color="B2B2B2"/>
            </w:tcBorders>
            <w:shd w:val="clear" w:color="auto" w:fill="FFFFFF"/>
            <w:vAlign w:val="center"/>
          </w:tcPr>
          <w:p w14:paraId="6360321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bottom w:val="single" w:sz="4" w:space="0" w:color="B2B2B2"/>
              <w:right w:val="single" w:sz="4" w:space="0" w:color="B2B2B2"/>
            </w:tcBorders>
            <w:shd w:val="clear" w:color="auto" w:fill="FFFFFF"/>
            <w:vAlign w:val="center"/>
          </w:tcPr>
          <w:p w14:paraId="7C6DCE6D"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bottom w:val="single" w:sz="4" w:space="0" w:color="B2B2B2"/>
              <w:right w:val="single" w:sz="4" w:space="0" w:color="B2B2B2"/>
            </w:tcBorders>
            <w:shd w:val="clear" w:color="auto" w:fill="FFFFFF"/>
            <w:vAlign w:val="center"/>
          </w:tcPr>
          <w:p w14:paraId="1B952F66"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45482303"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bottom w:val="single" w:sz="4" w:space="0" w:color="B2B2B2"/>
              <w:right w:val="single" w:sz="4" w:space="0" w:color="B2B2B2"/>
            </w:tcBorders>
            <w:shd w:val="clear" w:color="auto" w:fill="FFFFFF"/>
            <w:vAlign w:val="center"/>
          </w:tcPr>
          <w:p w14:paraId="7B740473"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bottom w:val="single" w:sz="4" w:space="0" w:color="B2B2B2"/>
              <w:right w:val="single" w:sz="4" w:space="0" w:color="B2B2B2"/>
            </w:tcBorders>
            <w:shd w:val="clear" w:color="auto" w:fill="FFFFFF"/>
            <w:vAlign w:val="center"/>
          </w:tcPr>
          <w:p w14:paraId="2CDBB23B"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bottom w:val="single" w:sz="4" w:space="0" w:color="B2B2B2"/>
              <w:right w:val="single" w:sz="4" w:space="0" w:color="B2B2B2"/>
            </w:tcBorders>
            <w:shd w:val="clear" w:color="auto" w:fill="FFFFFF"/>
            <w:vAlign w:val="center"/>
          </w:tcPr>
          <w:p w14:paraId="03513E0E"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bottom w:val="single" w:sz="4" w:space="0" w:color="B2B2B2"/>
              <w:right w:val="single" w:sz="4" w:space="0" w:color="B2B2B2"/>
            </w:tcBorders>
            <w:shd w:val="clear" w:color="auto" w:fill="FFFFFF"/>
            <w:vAlign w:val="center"/>
          </w:tcPr>
          <w:p w14:paraId="5EC65089"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8556F0" w14:paraId="65E0E744" w14:textId="77777777" w:rsidTr="008556F0">
        <w:tblPrEx>
          <w:tblBorders>
            <w:top w:val="none" w:sz="0" w:space="0" w:color="auto"/>
          </w:tblBorders>
        </w:tblPrEx>
        <w:trPr>
          <w:trHeight w:val="1211"/>
        </w:trPr>
        <w:tc>
          <w:tcPr>
            <w:tcW w:w="2292" w:type="dxa"/>
            <w:tcBorders>
              <w:left w:val="single" w:sz="4" w:space="0" w:color="B2B2B2"/>
              <w:bottom w:val="single" w:sz="4" w:space="0" w:color="B2B2B2"/>
              <w:right w:val="single" w:sz="4" w:space="0" w:color="B2B2B2"/>
            </w:tcBorders>
            <w:shd w:val="clear" w:color="auto" w:fill="FFFFFF"/>
            <w:vAlign w:val="center"/>
          </w:tcPr>
          <w:p w14:paraId="72829BE3" w14:textId="7667CAEE"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12.2 - Politique établie pour protéger l’organisation </w:t>
            </w:r>
            <w:r w:rsidR="00184A2F">
              <w:rPr>
                <w:rFonts w:ascii="Century Gothic" w:hAnsi="Century Gothic"/>
                <w:color w:val="000000"/>
                <w:sz w:val="20"/>
              </w:rPr>
              <w:br/>
            </w:r>
            <w:r>
              <w:rPr>
                <w:rFonts w:ascii="Century Gothic" w:hAnsi="Century Gothic"/>
                <w:color w:val="000000"/>
                <w:sz w:val="20"/>
              </w:rPr>
              <w:t>de logiciels malveillants ?  </w:t>
            </w:r>
          </w:p>
        </w:tc>
        <w:tc>
          <w:tcPr>
            <w:tcW w:w="793" w:type="dxa"/>
            <w:tcBorders>
              <w:bottom w:val="single" w:sz="4" w:space="0" w:color="B2B2B2"/>
              <w:right w:val="single" w:sz="4" w:space="0" w:color="B2B2B2"/>
            </w:tcBorders>
            <w:shd w:val="clear" w:color="auto" w:fill="FFFFFF"/>
            <w:vAlign w:val="center"/>
          </w:tcPr>
          <w:p w14:paraId="17A35B50"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bottom w:val="single" w:sz="4" w:space="0" w:color="B2B2B2"/>
              <w:right w:val="single" w:sz="4" w:space="0" w:color="B2B2B2"/>
            </w:tcBorders>
            <w:shd w:val="clear" w:color="auto" w:fill="FFFFFF"/>
            <w:vAlign w:val="center"/>
          </w:tcPr>
          <w:p w14:paraId="70F2CBAD"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bottom w:val="single" w:sz="4" w:space="0" w:color="B2B2B2"/>
              <w:right w:val="single" w:sz="4" w:space="0" w:color="B2B2B2"/>
            </w:tcBorders>
            <w:shd w:val="clear" w:color="auto" w:fill="FFFFFF"/>
            <w:vAlign w:val="center"/>
          </w:tcPr>
          <w:p w14:paraId="2D7C8DDB"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1E5AD484"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bottom w:val="single" w:sz="4" w:space="0" w:color="B2B2B2"/>
              <w:right w:val="single" w:sz="4" w:space="0" w:color="B2B2B2"/>
            </w:tcBorders>
            <w:shd w:val="clear" w:color="auto" w:fill="FFFFFF"/>
            <w:vAlign w:val="center"/>
          </w:tcPr>
          <w:p w14:paraId="1D978A25"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bottom w:val="single" w:sz="4" w:space="0" w:color="B2B2B2"/>
              <w:right w:val="single" w:sz="4" w:space="0" w:color="B2B2B2"/>
            </w:tcBorders>
            <w:shd w:val="clear" w:color="auto" w:fill="FFFFFF"/>
            <w:vAlign w:val="center"/>
          </w:tcPr>
          <w:p w14:paraId="599B7E23"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bottom w:val="single" w:sz="4" w:space="0" w:color="B2B2B2"/>
              <w:right w:val="single" w:sz="4" w:space="0" w:color="B2B2B2"/>
            </w:tcBorders>
            <w:shd w:val="clear" w:color="auto" w:fill="FFFFFF"/>
            <w:vAlign w:val="center"/>
          </w:tcPr>
          <w:p w14:paraId="3D42F69B"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bottom w:val="single" w:sz="4" w:space="0" w:color="B2B2B2"/>
              <w:right w:val="single" w:sz="4" w:space="0" w:color="B2B2B2"/>
            </w:tcBorders>
            <w:shd w:val="clear" w:color="auto" w:fill="FFFFFF"/>
            <w:vAlign w:val="center"/>
          </w:tcPr>
          <w:p w14:paraId="4CFB75BE"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8556F0" w14:paraId="7EE0A041" w14:textId="77777777" w:rsidTr="008556F0">
        <w:tblPrEx>
          <w:tblBorders>
            <w:top w:val="none" w:sz="0" w:space="0" w:color="auto"/>
          </w:tblBorders>
        </w:tblPrEx>
        <w:trPr>
          <w:trHeight w:val="1412"/>
        </w:trPr>
        <w:tc>
          <w:tcPr>
            <w:tcW w:w="229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00151577" w14:textId="06E10ED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lastRenderedPageBreak/>
              <w:t xml:space="preserve">12.3 - Politique établie pour créer régulièrement </w:t>
            </w:r>
            <w:r w:rsidR="00184A2F">
              <w:rPr>
                <w:rFonts w:ascii="Century Gothic" w:hAnsi="Century Gothic"/>
                <w:color w:val="000000"/>
                <w:sz w:val="20"/>
              </w:rPr>
              <w:br/>
            </w:r>
            <w:r>
              <w:rPr>
                <w:rFonts w:ascii="Century Gothic" w:hAnsi="Century Gothic"/>
                <w:color w:val="000000"/>
                <w:sz w:val="20"/>
              </w:rPr>
              <w:t>des copies de sauvegarde ? </w:t>
            </w:r>
          </w:p>
        </w:tc>
        <w:tc>
          <w:tcPr>
            <w:tcW w:w="793" w:type="dxa"/>
            <w:tcBorders>
              <w:top w:val="single" w:sz="4" w:space="0" w:color="B2B2B2"/>
              <w:bottom w:val="single" w:sz="4" w:space="0" w:color="B2B2B2"/>
              <w:right w:val="single" w:sz="4" w:space="0" w:color="B2B2B2"/>
            </w:tcBorders>
            <w:shd w:val="clear" w:color="auto" w:fill="FFFFFF"/>
            <w:vAlign w:val="center"/>
          </w:tcPr>
          <w:p w14:paraId="43E53013"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top w:val="single" w:sz="4" w:space="0" w:color="B2B2B2"/>
              <w:bottom w:val="single" w:sz="4" w:space="0" w:color="B2B2B2"/>
              <w:right w:val="single" w:sz="4" w:space="0" w:color="B2B2B2"/>
            </w:tcBorders>
            <w:shd w:val="clear" w:color="auto" w:fill="FFFFFF"/>
            <w:vAlign w:val="center"/>
          </w:tcPr>
          <w:p w14:paraId="4A722B6F"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top w:val="single" w:sz="4" w:space="0" w:color="B2B2B2"/>
              <w:bottom w:val="single" w:sz="4" w:space="0" w:color="B2B2B2"/>
              <w:right w:val="single" w:sz="4" w:space="0" w:color="B2B2B2"/>
            </w:tcBorders>
            <w:shd w:val="clear" w:color="auto" w:fill="FFFFFF"/>
            <w:vAlign w:val="center"/>
          </w:tcPr>
          <w:p w14:paraId="18F92355"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top w:val="single" w:sz="4" w:space="0" w:color="B2B2B2"/>
              <w:bottom w:val="single" w:sz="4" w:space="0" w:color="B2B2B2"/>
              <w:right w:val="single" w:sz="4" w:space="0" w:color="B2B2B2"/>
            </w:tcBorders>
            <w:shd w:val="clear" w:color="auto" w:fill="FFFFFF"/>
            <w:vAlign w:val="center"/>
          </w:tcPr>
          <w:p w14:paraId="28CD3DD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top w:val="single" w:sz="4" w:space="0" w:color="B2B2B2"/>
              <w:bottom w:val="single" w:sz="4" w:space="0" w:color="B2B2B2"/>
              <w:right w:val="single" w:sz="4" w:space="0" w:color="B2B2B2"/>
            </w:tcBorders>
            <w:shd w:val="clear" w:color="auto" w:fill="FFFFFF"/>
            <w:vAlign w:val="center"/>
          </w:tcPr>
          <w:p w14:paraId="64C9F8EE"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top w:val="single" w:sz="4" w:space="0" w:color="B2B2B2"/>
              <w:bottom w:val="single" w:sz="4" w:space="0" w:color="B2B2B2"/>
              <w:right w:val="single" w:sz="4" w:space="0" w:color="B2B2B2"/>
            </w:tcBorders>
            <w:shd w:val="clear" w:color="auto" w:fill="FFFFFF"/>
            <w:vAlign w:val="center"/>
          </w:tcPr>
          <w:p w14:paraId="335FB986"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top w:val="single" w:sz="4" w:space="0" w:color="B2B2B2"/>
              <w:bottom w:val="single" w:sz="4" w:space="0" w:color="B2B2B2"/>
              <w:right w:val="single" w:sz="4" w:space="0" w:color="B2B2B2"/>
            </w:tcBorders>
            <w:shd w:val="clear" w:color="auto" w:fill="FFFFFF"/>
            <w:vAlign w:val="center"/>
          </w:tcPr>
          <w:p w14:paraId="7A5D1534"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top w:val="single" w:sz="4" w:space="0" w:color="B2B2B2"/>
              <w:bottom w:val="single" w:sz="4" w:space="0" w:color="B2B2B2"/>
              <w:right w:val="single" w:sz="4" w:space="0" w:color="B2B2B2"/>
            </w:tcBorders>
            <w:shd w:val="clear" w:color="auto" w:fill="FFFFFF"/>
            <w:vAlign w:val="center"/>
          </w:tcPr>
          <w:p w14:paraId="60036FB0"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8556F0" w14:paraId="05FFBD89" w14:textId="77777777" w:rsidTr="008556F0">
        <w:tblPrEx>
          <w:tblBorders>
            <w:top w:val="none" w:sz="0" w:space="0" w:color="auto"/>
          </w:tblBorders>
        </w:tblPrEx>
        <w:trPr>
          <w:trHeight w:val="1840"/>
        </w:trPr>
        <w:tc>
          <w:tcPr>
            <w:tcW w:w="2292" w:type="dxa"/>
            <w:tcBorders>
              <w:left w:val="single" w:sz="4" w:space="0" w:color="B2B2B2"/>
              <w:bottom w:val="single" w:sz="4" w:space="0" w:color="B2B2B2"/>
              <w:right w:val="single" w:sz="4" w:space="0" w:color="B2B2B2"/>
            </w:tcBorders>
            <w:shd w:val="clear" w:color="auto" w:fill="FFFFFF"/>
            <w:vAlign w:val="center"/>
          </w:tcPr>
          <w:p w14:paraId="0A70DE58"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12.4 - Politique établie pour l’utilisation des journaux pour enregistrer les événements de sécurité ? </w:t>
            </w:r>
          </w:p>
        </w:tc>
        <w:tc>
          <w:tcPr>
            <w:tcW w:w="793" w:type="dxa"/>
            <w:tcBorders>
              <w:bottom w:val="single" w:sz="4" w:space="0" w:color="B2B2B2"/>
              <w:right w:val="single" w:sz="4" w:space="0" w:color="B2B2B2"/>
            </w:tcBorders>
            <w:shd w:val="clear" w:color="auto" w:fill="FFFFFF"/>
            <w:vAlign w:val="center"/>
          </w:tcPr>
          <w:p w14:paraId="270E8BB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bottom w:val="single" w:sz="4" w:space="0" w:color="B2B2B2"/>
              <w:right w:val="single" w:sz="4" w:space="0" w:color="B2B2B2"/>
            </w:tcBorders>
            <w:shd w:val="clear" w:color="auto" w:fill="FFFFFF"/>
            <w:vAlign w:val="center"/>
          </w:tcPr>
          <w:p w14:paraId="7411E834"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bottom w:val="single" w:sz="4" w:space="0" w:color="B2B2B2"/>
              <w:right w:val="single" w:sz="4" w:space="0" w:color="B2B2B2"/>
            </w:tcBorders>
            <w:shd w:val="clear" w:color="auto" w:fill="FFFFFF"/>
            <w:vAlign w:val="center"/>
          </w:tcPr>
          <w:p w14:paraId="6E060A1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78BE60FB"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bottom w:val="single" w:sz="4" w:space="0" w:color="B2B2B2"/>
              <w:right w:val="single" w:sz="4" w:space="0" w:color="B2B2B2"/>
            </w:tcBorders>
            <w:shd w:val="clear" w:color="auto" w:fill="FFFFFF"/>
            <w:vAlign w:val="center"/>
          </w:tcPr>
          <w:p w14:paraId="3A9B7FC9"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bottom w:val="single" w:sz="4" w:space="0" w:color="B2B2B2"/>
              <w:right w:val="single" w:sz="4" w:space="0" w:color="B2B2B2"/>
            </w:tcBorders>
            <w:shd w:val="clear" w:color="auto" w:fill="FFFFFF"/>
            <w:vAlign w:val="center"/>
          </w:tcPr>
          <w:p w14:paraId="7A820C9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bottom w:val="single" w:sz="4" w:space="0" w:color="B2B2B2"/>
              <w:right w:val="single" w:sz="4" w:space="0" w:color="B2B2B2"/>
            </w:tcBorders>
            <w:shd w:val="clear" w:color="auto" w:fill="FFFFFF"/>
            <w:vAlign w:val="center"/>
          </w:tcPr>
          <w:p w14:paraId="6A2932F9"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bottom w:val="single" w:sz="4" w:space="0" w:color="B2B2B2"/>
              <w:right w:val="single" w:sz="4" w:space="0" w:color="B2B2B2"/>
            </w:tcBorders>
            <w:shd w:val="clear" w:color="auto" w:fill="FFFFFF"/>
            <w:vAlign w:val="center"/>
          </w:tcPr>
          <w:p w14:paraId="499576EA"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8556F0" w14:paraId="59D5E711" w14:textId="77777777" w:rsidTr="008556F0">
        <w:tblPrEx>
          <w:tblBorders>
            <w:top w:val="none" w:sz="0" w:space="0" w:color="auto"/>
          </w:tblBorders>
        </w:tblPrEx>
        <w:trPr>
          <w:trHeight w:val="1678"/>
        </w:trPr>
        <w:tc>
          <w:tcPr>
            <w:tcW w:w="2292" w:type="dxa"/>
            <w:tcBorders>
              <w:left w:val="single" w:sz="4" w:space="0" w:color="B2B2B2"/>
              <w:bottom w:val="single" w:sz="4" w:space="0" w:color="B2B2B2"/>
              <w:right w:val="single" w:sz="4" w:space="0" w:color="B2B2B2"/>
            </w:tcBorders>
            <w:shd w:val="clear" w:color="auto" w:fill="FFFFFF"/>
            <w:vAlign w:val="center"/>
          </w:tcPr>
          <w:p w14:paraId="3F16F208"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12.5 - Politique établie pour contrôler les logiciels opérationnels de l’organisation ? </w:t>
            </w:r>
          </w:p>
        </w:tc>
        <w:tc>
          <w:tcPr>
            <w:tcW w:w="793" w:type="dxa"/>
            <w:tcBorders>
              <w:bottom w:val="single" w:sz="4" w:space="0" w:color="B2B2B2"/>
              <w:right w:val="single" w:sz="4" w:space="0" w:color="B2B2B2"/>
            </w:tcBorders>
            <w:shd w:val="clear" w:color="auto" w:fill="FFFFFF"/>
            <w:vAlign w:val="center"/>
          </w:tcPr>
          <w:p w14:paraId="6E4FFEC3"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bottom w:val="single" w:sz="4" w:space="0" w:color="B2B2B2"/>
              <w:right w:val="single" w:sz="4" w:space="0" w:color="B2B2B2"/>
            </w:tcBorders>
            <w:shd w:val="clear" w:color="auto" w:fill="FFFFFF"/>
            <w:vAlign w:val="center"/>
          </w:tcPr>
          <w:p w14:paraId="0DED613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bottom w:val="single" w:sz="4" w:space="0" w:color="B2B2B2"/>
              <w:right w:val="single" w:sz="4" w:space="0" w:color="B2B2B2"/>
            </w:tcBorders>
            <w:shd w:val="clear" w:color="auto" w:fill="FFFFFF"/>
            <w:vAlign w:val="center"/>
          </w:tcPr>
          <w:p w14:paraId="66B78E36"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2AD7AAE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bottom w:val="single" w:sz="4" w:space="0" w:color="B2B2B2"/>
              <w:right w:val="single" w:sz="4" w:space="0" w:color="B2B2B2"/>
            </w:tcBorders>
            <w:shd w:val="clear" w:color="auto" w:fill="FFFFFF"/>
            <w:vAlign w:val="center"/>
          </w:tcPr>
          <w:p w14:paraId="2EC40802"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bottom w:val="single" w:sz="4" w:space="0" w:color="B2B2B2"/>
              <w:right w:val="single" w:sz="4" w:space="0" w:color="B2B2B2"/>
            </w:tcBorders>
            <w:shd w:val="clear" w:color="auto" w:fill="FFFFFF"/>
            <w:vAlign w:val="center"/>
          </w:tcPr>
          <w:p w14:paraId="3173EF06"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bottom w:val="single" w:sz="4" w:space="0" w:color="B2B2B2"/>
              <w:right w:val="single" w:sz="4" w:space="0" w:color="B2B2B2"/>
            </w:tcBorders>
            <w:shd w:val="clear" w:color="auto" w:fill="FFFFFF"/>
            <w:vAlign w:val="center"/>
          </w:tcPr>
          <w:p w14:paraId="47A578CB"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bottom w:val="single" w:sz="4" w:space="0" w:color="B2B2B2"/>
              <w:right w:val="single" w:sz="4" w:space="0" w:color="B2B2B2"/>
            </w:tcBorders>
            <w:shd w:val="clear" w:color="auto" w:fill="FFFFFF"/>
            <w:vAlign w:val="center"/>
          </w:tcPr>
          <w:p w14:paraId="3217E5C1"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8556F0" w14:paraId="28DAAF62" w14:textId="77777777" w:rsidTr="008556F0">
        <w:tblPrEx>
          <w:tblBorders>
            <w:top w:val="none" w:sz="0" w:space="0" w:color="auto"/>
          </w:tblBorders>
        </w:tblPrEx>
        <w:trPr>
          <w:trHeight w:val="1678"/>
        </w:trPr>
        <w:tc>
          <w:tcPr>
            <w:tcW w:w="2292" w:type="dxa"/>
            <w:tcBorders>
              <w:left w:val="single" w:sz="4" w:space="0" w:color="B2B2B2"/>
              <w:bottom w:val="single" w:sz="4" w:space="0" w:color="B2B2B2"/>
              <w:right w:val="single" w:sz="4" w:space="0" w:color="B2B2B2"/>
            </w:tcBorders>
            <w:shd w:val="clear" w:color="auto" w:fill="FFFFFF"/>
            <w:vAlign w:val="center"/>
          </w:tcPr>
          <w:p w14:paraId="7E0E5BBA"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12.6 - Politique établie pour traiter les vulnérabilités techniques de l’organisation ? </w:t>
            </w:r>
          </w:p>
        </w:tc>
        <w:tc>
          <w:tcPr>
            <w:tcW w:w="793" w:type="dxa"/>
            <w:tcBorders>
              <w:bottom w:val="single" w:sz="4" w:space="0" w:color="B2B2B2"/>
              <w:right w:val="single" w:sz="4" w:space="0" w:color="B2B2B2"/>
            </w:tcBorders>
            <w:shd w:val="clear" w:color="auto" w:fill="FFFFFF"/>
            <w:vAlign w:val="center"/>
          </w:tcPr>
          <w:p w14:paraId="07E1E5A3"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bottom w:val="single" w:sz="4" w:space="0" w:color="B2B2B2"/>
              <w:right w:val="single" w:sz="4" w:space="0" w:color="B2B2B2"/>
            </w:tcBorders>
            <w:shd w:val="clear" w:color="auto" w:fill="FFFFFF"/>
            <w:vAlign w:val="center"/>
          </w:tcPr>
          <w:p w14:paraId="00334375"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bottom w:val="single" w:sz="4" w:space="0" w:color="B2B2B2"/>
              <w:right w:val="single" w:sz="4" w:space="0" w:color="B2B2B2"/>
            </w:tcBorders>
            <w:shd w:val="clear" w:color="auto" w:fill="FFFFFF"/>
            <w:vAlign w:val="center"/>
          </w:tcPr>
          <w:p w14:paraId="49AF9D8B"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713BC69F"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bottom w:val="single" w:sz="4" w:space="0" w:color="B2B2B2"/>
              <w:right w:val="single" w:sz="4" w:space="0" w:color="B2B2B2"/>
            </w:tcBorders>
            <w:shd w:val="clear" w:color="auto" w:fill="FFFFFF"/>
            <w:vAlign w:val="center"/>
          </w:tcPr>
          <w:p w14:paraId="1D3FA3EC"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bottom w:val="single" w:sz="4" w:space="0" w:color="B2B2B2"/>
              <w:right w:val="single" w:sz="4" w:space="0" w:color="B2B2B2"/>
            </w:tcBorders>
            <w:shd w:val="clear" w:color="auto" w:fill="FFFFFF"/>
            <w:vAlign w:val="center"/>
          </w:tcPr>
          <w:p w14:paraId="2D804643"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bottom w:val="single" w:sz="4" w:space="0" w:color="B2B2B2"/>
              <w:right w:val="single" w:sz="4" w:space="0" w:color="B2B2B2"/>
            </w:tcBorders>
            <w:shd w:val="clear" w:color="auto" w:fill="FFFFFF"/>
            <w:vAlign w:val="center"/>
          </w:tcPr>
          <w:p w14:paraId="2D1454A7"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bottom w:val="single" w:sz="4" w:space="0" w:color="B2B2B2"/>
              <w:right w:val="single" w:sz="4" w:space="0" w:color="B2B2B2"/>
            </w:tcBorders>
            <w:shd w:val="clear" w:color="auto" w:fill="FFFFFF"/>
            <w:vAlign w:val="center"/>
          </w:tcPr>
          <w:p w14:paraId="00005C1F"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8556F0" w14:paraId="7F36E14B" w14:textId="77777777" w:rsidTr="008556F0">
        <w:tblPrEx>
          <w:tblBorders>
            <w:top w:val="none" w:sz="0" w:space="0" w:color="auto"/>
          </w:tblBorders>
        </w:tblPrEx>
        <w:trPr>
          <w:trHeight w:val="1445"/>
        </w:trPr>
        <w:tc>
          <w:tcPr>
            <w:tcW w:w="2292" w:type="dxa"/>
            <w:tcBorders>
              <w:left w:val="single" w:sz="4" w:space="0" w:color="B2B2B2"/>
              <w:right w:val="single" w:sz="4" w:space="0" w:color="B2B2B2"/>
            </w:tcBorders>
            <w:shd w:val="clear" w:color="auto" w:fill="FFFFFF"/>
            <w:vAlign w:val="center"/>
          </w:tcPr>
          <w:p w14:paraId="68871D30"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12.7 - Politique en place pour réduire l’impact des activités de vérification ? </w:t>
            </w:r>
          </w:p>
        </w:tc>
        <w:tc>
          <w:tcPr>
            <w:tcW w:w="793" w:type="dxa"/>
            <w:tcBorders>
              <w:right w:val="single" w:sz="4" w:space="0" w:color="B2B2B2"/>
            </w:tcBorders>
            <w:shd w:val="clear" w:color="auto" w:fill="FFFFFF"/>
            <w:vAlign w:val="center"/>
          </w:tcPr>
          <w:p w14:paraId="2277B938"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right w:val="single" w:sz="4" w:space="0" w:color="B2B2B2"/>
            </w:tcBorders>
            <w:shd w:val="clear" w:color="auto" w:fill="FFFFFF"/>
            <w:vAlign w:val="center"/>
          </w:tcPr>
          <w:p w14:paraId="660959B5"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right w:val="single" w:sz="4" w:space="0" w:color="B2B2B2"/>
            </w:tcBorders>
            <w:shd w:val="clear" w:color="auto" w:fill="FFFFFF"/>
            <w:vAlign w:val="center"/>
          </w:tcPr>
          <w:p w14:paraId="0FC34FB8"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right w:val="single" w:sz="4" w:space="0" w:color="B2B2B2"/>
            </w:tcBorders>
            <w:shd w:val="clear" w:color="auto" w:fill="FFFFFF"/>
            <w:vAlign w:val="center"/>
          </w:tcPr>
          <w:p w14:paraId="52D60CF3"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right w:val="single" w:sz="4" w:space="0" w:color="B2B2B2"/>
            </w:tcBorders>
            <w:shd w:val="clear" w:color="auto" w:fill="FFFFFF"/>
            <w:vAlign w:val="center"/>
          </w:tcPr>
          <w:p w14:paraId="78BBAE93"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right w:val="single" w:sz="4" w:space="0" w:color="B2B2B2"/>
            </w:tcBorders>
            <w:shd w:val="clear" w:color="auto" w:fill="FFFFFF"/>
            <w:vAlign w:val="center"/>
          </w:tcPr>
          <w:p w14:paraId="5325379C"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right w:val="single" w:sz="4" w:space="0" w:color="B2B2B2"/>
            </w:tcBorders>
            <w:shd w:val="clear" w:color="auto" w:fill="FFFFFF"/>
            <w:vAlign w:val="center"/>
          </w:tcPr>
          <w:p w14:paraId="55D33F67"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right w:val="single" w:sz="4" w:space="0" w:color="B2B2B2"/>
            </w:tcBorders>
            <w:shd w:val="clear" w:color="auto" w:fill="FFFFFF"/>
            <w:vAlign w:val="center"/>
          </w:tcPr>
          <w:p w14:paraId="24342331"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5119C05B" w14:textId="77777777" w:rsidTr="009407ED">
        <w:tblPrEx>
          <w:tblBorders>
            <w:top w:val="none" w:sz="0" w:space="0" w:color="auto"/>
          </w:tblBorders>
        </w:tblPrEx>
        <w:trPr>
          <w:trHeight w:val="494"/>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776DF9EC"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13. Gestion de la sécurité des réseaux</w:t>
            </w:r>
          </w:p>
        </w:tc>
      </w:tr>
      <w:tr w:rsidR="008556F0" w14:paraId="0A589C1F" w14:textId="77777777" w:rsidTr="008556F0">
        <w:tblPrEx>
          <w:tblBorders>
            <w:top w:val="none" w:sz="0" w:space="0" w:color="auto"/>
          </w:tblBorders>
        </w:tblPrEx>
        <w:trPr>
          <w:trHeight w:val="1165"/>
        </w:trPr>
        <w:tc>
          <w:tcPr>
            <w:tcW w:w="2292" w:type="dxa"/>
            <w:tcBorders>
              <w:left w:val="single" w:sz="4" w:space="0" w:color="B2B2B2"/>
              <w:bottom w:val="single" w:sz="4" w:space="0" w:color="B2B2B2"/>
              <w:right w:val="single" w:sz="4" w:space="0" w:color="B2B2B2"/>
            </w:tcBorders>
            <w:shd w:val="clear" w:color="auto" w:fill="FFFFFF"/>
            <w:vAlign w:val="center"/>
          </w:tcPr>
          <w:p w14:paraId="63F53301"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13.1 - Politique établie pour protéger les réseaux et les installations ? </w:t>
            </w:r>
          </w:p>
        </w:tc>
        <w:tc>
          <w:tcPr>
            <w:tcW w:w="793" w:type="dxa"/>
            <w:tcBorders>
              <w:bottom w:val="single" w:sz="4" w:space="0" w:color="B2B2B2"/>
              <w:right w:val="single" w:sz="4" w:space="0" w:color="B2B2B2"/>
            </w:tcBorders>
            <w:shd w:val="clear" w:color="auto" w:fill="FFFFFF"/>
            <w:vAlign w:val="center"/>
          </w:tcPr>
          <w:p w14:paraId="50B2A64C"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bottom w:val="single" w:sz="4" w:space="0" w:color="B2B2B2"/>
              <w:right w:val="single" w:sz="4" w:space="0" w:color="B2B2B2"/>
            </w:tcBorders>
            <w:shd w:val="clear" w:color="auto" w:fill="FFFFFF"/>
            <w:vAlign w:val="center"/>
          </w:tcPr>
          <w:p w14:paraId="70A291E4"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bottom w:val="single" w:sz="4" w:space="0" w:color="B2B2B2"/>
              <w:right w:val="single" w:sz="4" w:space="0" w:color="B2B2B2"/>
            </w:tcBorders>
            <w:shd w:val="clear" w:color="auto" w:fill="FFFFFF"/>
            <w:vAlign w:val="center"/>
          </w:tcPr>
          <w:p w14:paraId="27C3C154"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1BDC83C4"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bottom w:val="single" w:sz="4" w:space="0" w:color="B2B2B2"/>
              <w:right w:val="single" w:sz="4" w:space="0" w:color="B2B2B2"/>
            </w:tcBorders>
            <w:shd w:val="clear" w:color="auto" w:fill="FFFFFF"/>
            <w:vAlign w:val="center"/>
          </w:tcPr>
          <w:p w14:paraId="75B7BE48"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bottom w:val="single" w:sz="4" w:space="0" w:color="B2B2B2"/>
              <w:right w:val="single" w:sz="4" w:space="0" w:color="B2B2B2"/>
            </w:tcBorders>
            <w:shd w:val="clear" w:color="auto" w:fill="FFFFFF"/>
            <w:vAlign w:val="center"/>
          </w:tcPr>
          <w:p w14:paraId="250BC65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bottom w:val="single" w:sz="4" w:space="0" w:color="B2B2B2"/>
              <w:right w:val="single" w:sz="4" w:space="0" w:color="B2B2B2"/>
            </w:tcBorders>
            <w:shd w:val="clear" w:color="auto" w:fill="FFFFFF"/>
            <w:vAlign w:val="center"/>
          </w:tcPr>
          <w:p w14:paraId="4FC3FC7F"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bottom w:val="single" w:sz="4" w:space="0" w:color="B2B2B2"/>
              <w:right w:val="single" w:sz="4" w:space="0" w:color="B2B2B2"/>
            </w:tcBorders>
            <w:shd w:val="clear" w:color="auto" w:fill="FFFFFF"/>
            <w:vAlign w:val="center"/>
          </w:tcPr>
          <w:p w14:paraId="2CBA83A2"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8556F0" w14:paraId="0FABB32D" w14:textId="77777777" w:rsidTr="008556F0">
        <w:tblPrEx>
          <w:tblBorders>
            <w:top w:val="none" w:sz="0" w:space="0" w:color="auto"/>
          </w:tblBorders>
        </w:tblPrEx>
        <w:trPr>
          <w:trHeight w:val="1409"/>
        </w:trPr>
        <w:tc>
          <w:tcPr>
            <w:tcW w:w="2292" w:type="dxa"/>
            <w:tcBorders>
              <w:left w:val="single" w:sz="4" w:space="0" w:color="B2B2B2"/>
              <w:right w:val="single" w:sz="4" w:space="0" w:color="B2B2B2"/>
            </w:tcBorders>
            <w:shd w:val="clear" w:color="auto" w:fill="FFFFFF"/>
            <w:vAlign w:val="center"/>
          </w:tcPr>
          <w:p w14:paraId="046A0292" w14:textId="030303AF"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13.2 - Politique établie pour protéger les </w:t>
            </w:r>
            <w:r w:rsidR="00184A2F">
              <w:rPr>
                <w:rFonts w:ascii="Century Gothic" w:hAnsi="Century Gothic"/>
                <w:color w:val="000000"/>
                <w:sz w:val="20"/>
              </w:rPr>
              <w:br/>
            </w:r>
            <w:r>
              <w:rPr>
                <w:rFonts w:ascii="Century Gothic" w:hAnsi="Century Gothic"/>
                <w:color w:val="000000"/>
                <w:sz w:val="20"/>
              </w:rPr>
              <w:t>transferts de renseignements ? </w:t>
            </w:r>
          </w:p>
        </w:tc>
        <w:tc>
          <w:tcPr>
            <w:tcW w:w="793" w:type="dxa"/>
            <w:tcBorders>
              <w:right w:val="single" w:sz="4" w:space="0" w:color="B2B2B2"/>
            </w:tcBorders>
            <w:shd w:val="clear" w:color="auto" w:fill="FFFFFF"/>
            <w:vAlign w:val="center"/>
          </w:tcPr>
          <w:p w14:paraId="71F13C14"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right w:val="single" w:sz="4" w:space="0" w:color="B2B2B2"/>
            </w:tcBorders>
            <w:shd w:val="clear" w:color="auto" w:fill="FFFFFF"/>
            <w:vAlign w:val="center"/>
          </w:tcPr>
          <w:p w14:paraId="4E9ACF70"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right w:val="single" w:sz="4" w:space="0" w:color="B2B2B2"/>
            </w:tcBorders>
            <w:shd w:val="clear" w:color="auto" w:fill="FFFFFF"/>
            <w:vAlign w:val="center"/>
          </w:tcPr>
          <w:p w14:paraId="2414E56A"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right w:val="single" w:sz="4" w:space="0" w:color="B2B2B2"/>
            </w:tcBorders>
            <w:shd w:val="clear" w:color="auto" w:fill="FFFFFF"/>
            <w:vAlign w:val="center"/>
          </w:tcPr>
          <w:p w14:paraId="50B1D24C"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right w:val="single" w:sz="4" w:space="0" w:color="B2B2B2"/>
            </w:tcBorders>
            <w:shd w:val="clear" w:color="auto" w:fill="FFFFFF"/>
            <w:vAlign w:val="center"/>
          </w:tcPr>
          <w:p w14:paraId="50DD8FB1"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right w:val="single" w:sz="4" w:space="0" w:color="B2B2B2"/>
            </w:tcBorders>
            <w:shd w:val="clear" w:color="auto" w:fill="FFFFFF"/>
            <w:vAlign w:val="center"/>
          </w:tcPr>
          <w:p w14:paraId="5EDE4A3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right w:val="single" w:sz="4" w:space="0" w:color="B2B2B2"/>
            </w:tcBorders>
            <w:shd w:val="clear" w:color="auto" w:fill="FFFFFF"/>
            <w:vAlign w:val="center"/>
          </w:tcPr>
          <w:p w14:paraId="10D24D25"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right w:val="single" w:sz="4" w:space="0" w:color="B2B2B2"/>
            </w:tcBorders>
            <w:shd w:val="clear" w:color="auto" w:fill="FFFFFF"/>
            <w:vAlign w:val="center"/>
          </w:tcPr>
          <w:p w14:paraId="6EE62F2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752F2356" w14:textId="77777777" w:rsidTr="009407ED">
        <w:tblPrEx>
          <w:tblBorders>
            <w:top w:val="none" w:sz="0" w:space="0" w:color="auto"/>
          </w:tblBorders>
        </w:tblPrEx>
        <w:trPr>
          <w:trHeight w:val="512"/>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49058E41"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14. Gestion de la sécurité du système</w:t>
            </w:r>
          </w:p>
        </w:tc>
      </w:tr>
      <w:tr w:rsidR="008556F0" w14:paraId="0A4B0163" w14:textId="77777777" w:rsidTr="008556F0">
        <w:tblPrEx>
          <w:tblBorders>
            <w:top w:val="none" w:sz="0" w:space="0" w:color="auto"/>
          </w:tblBorders>
        </w:tblPrEx>
        <w:trPr>
          <w:trHeight w:val="1579"/>
        </w:trPr>
        <w:tc>
          <w:tcPr>
            <w:tcW w:w="2292" w:type="dxa"/>
            <w:tcBorders>
              <w:left w:val="single" w:sz="4" w:space="0" w:color="B2B2B2"/>
              <w:bottom w:val="single" w:sz="4" w:space="0" w:color="B2B2B2"/>
              <w:right w:val="single" w:sz="4" w:space="0" w:color="B2B2B2"/>
            </w:tcBorders>
            <w:shd w:val="clear" w:color="auto" w:fill="FFFFFF"/>
            <w:vAlign w:val="center"/>
          </w:tcPr>
          <w:p w14:paraId="2C6B7E4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14.1 - Politique établie pour assurer la sécurité des parties inhérentes des systèmes d’information ? </w:t>
            </w:r>
          </w:p>
        </w:tc>
        <w:tc>
          <w:tcPr>
            <w:tcW w:w="793" w:type="dxa"/>
            <w:tcBorders>
              <w:bottom w:val="single" w:sz="4" w:space="0" w:color="B2B2B2"/>
              <w:right w:val="single" w:sz="4" w:space="0" w:color="B2B2B2"/>
            </w:tcBorders>
            <w:shd w:val="clear" w:color="auto" w:fill="FFFFFF"/>
            <w:vAlign w:val="center"/>
          </w:tcPr>
          <w:p w14:paraId="32D809CA"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bottom w:val="single" w:sz="4" w:space="0" w:color="B2B2B2"/>
              <w:right w:val="single" w:sz="4" w:space="0" w:color="B2B2B2"/>
            </w:tcBorders>
            <w:shd w:val="clear" w:color="auto" w:fill="FFFFFF"/>
            <w:vAlign w:val="center"/>
          </w:tcPr>
          <w:p w14:paraId="24FC535D"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bottom w:val="single" w:sz="4" w:space="0" w:color="B2B2B2"/>
              <w:right w:val="single" w:sz="4" w:space="0" w:color="B2B2B2"/>
            </w:tcBorders>
            <w:shd w:val="clear" w:color="auto" w:fill="FFFFFF"/>
            <w:vAlign w:val="center"/>
          </w:tcPr>
          <w:p w14:paraId="7F16ED7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2DA1413B"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bottom w:val="single" w:sz="4" w:space="0" w:color="B2B2B2"/>
              <w:right w:val="single" w:sz="4" w:space="0" w:color="B2B2B2"/>
            </w:tcBorders>
            <w:shd w:val="clear" w:color="auto" w:fill="FFFFFF"/>
            <w:vAlign w:val="center"/>
          </w:tcPr>
          <w:p w14:paraId="1E503B18"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bottom w:val="single" w:sz="4" w:space="0" w:color="B2B2B2"/>
              <w:right w:val="single" w:sz="4" w:space="0" w:color="B2B2B2"/>
            </w:tcBorders>
            <w:shd w:val="clear" w:color="auto" w:fill="FFFFFF"/>
            <w:vAlign w:val="center"/>
          </w:tcPr>
          <w:p w14:paraId="06F7C636"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bottom w:val="single" w:sz="4" w:space="0" w:color="B2B2B2"/>
              <w:right w:val="single" w:sz="4" w:space="0" w:color="B2B2B2"/>
            </w:tcBorders>
            <w:shd w:val="clear" w:color="auto" w:fill="FFFFFF"/>
            <w:vAlign w:val="center"/>
          </w:tcPr>
          <w:p w14:paraId="6A7BCBD3"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bottom w:val="single" w:sz="4" w:space="0" w:color="B2B2B2"/>
              <w:right w:val="single" w:sz="4" w:space="0" w:color="B2B2B2"/>
            </w:tcBorders>
            <w:shd w:val="clear" w:color="auto" w:fill="FFFFFF"/>
            <w:vAlign w:val="center"/>
          </w:tcPr>
          <w:p w14:paraId="2A473F10"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8556F0" w14:paraId="29825488" w14:textId="77777777" w:rsidTr="008556F0">
        <w:tblPrEx>
          <w:tblBorders>
            <w:top w:val="none" w:sz="0" w:space="0" w:color="auto"/>
          </w:tblBorders>
        </w:tblPrEx>
        <w:trPr>
          <w:trHeight w:val="1770"/>
        </w:trPr>
        <w:tc>
          <w:tcPr>
            <w:tcW w:w="2292" w:type="dxa"/>
            <w:tcBorders>
              <w:left w:val="single" w:sz="4" w:space="0" w:color="B2B2B2"/>
              <w:bottom w:val="single" w:sz="4" w:space="0" w:color="B2B2B2"/>
              <w:right w:val="single" w:sz="4" w:space="0" w:color="B2B2B2"/>
            </w:tcBorders>
            <w:shd w:val="clear" w:color="auto" w:fill="FFFFFF"/>
            <w:vAlign w:val="center"/>
          </w:tcPr>
          <w:p w14:paraId="7A80EBC2" w14:textId="25B0FF2E"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14.2 - Politique établie pour protéger et contrôler les activités de développement de système ? </w:t>
            </w:r>
          </w:p>
        </w:tc>
        <w:tc>
          <w:tcPr>
            <w:tcW w:w="793" w:type="dxa"/>
            <w:tcBorders>
              <w:bottom w:val="single" w:sz="4" w:space="0" w:color="B2B2B2"/>
              <w:right w:val="single" w:sz="4" w:space="0" w:color="B2B2B2"/>
            </w:tcBorders>
            <w:shd w:val="clear" w:color="auto" w:fill="FFFFFF"/>
            <w:vAlign w:val="center"/>
          </w:tcPr>
          <w:p w14:paraId="3EE1658A"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bottom w:val="single" w:sz="4" w:space="0" w:color="B2B2B2"/>
              <w:right w:val="single" w:sz="4" w:space="0" w:color="B2B2B2"/>
            </w:tcBorders>
            <w:shd w:val="clear" w:color="auto" w:fill="FFFFFF"/>
            <w:vAlign w:val="center"/>
          </w:tcPr>
          <w:p w14:paraId="680146E8"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bottom w:val="single" w:sz="4" w:space="0" w:color="B2B2B2"/>
              <w:right w:val="single" w:sz="4" w:space="0" w:color="B2B2B2"/>
            </w:tcBorders>
            <w:shd w:val="clear" w:color="auto" w:fill="FFFFFF"/>
            <w:vAlign w:val="center"/>
          </w:tcPr>
          <w:p w14:paraId="140A2214"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63CA0D0A"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bottom w:val="single" w:sz="4" w:space="0" w:color="B2B2B2"/>
              <w:right w:val="single" w:sz="4" w:space="0" w:color="B2B2B2"/>
            </w:tcBorders>
            <w:shd w:val="clear" w:color="auto" w:fill="FFFFFF"/>
            <w:vAlign w:val="center"/>
          </w:tcPr>
          <w:p w14:paraId="5963262D"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bottom w:val="single" w:sz="4" w:space="0" w:color="B2B2B2"/>
              <w:right w:val="single" w:sz="4" w:space="0" w:color="B2B2B2"/>
            </w:tcBorders>
            <w:shd w:val="clear" w:color="auto" w:fill="FFFFFF"/>
            <w:vAlign w:val="center"/>
          </w:tcPr>
          <w:p w14:paraId="4BBC7B9E"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bottom w:val="single" w:sz="4" w:space="0" w:color="B2B2B2"/>
              <w:right w:val="single" w:sz="4" w:space="0" w:color="B2B2B2"/>
            </w:tcBorders>
            <w:shd w:val="clear" w:color="auto" w:fill="FFFFFF"/>
            <w:vAlign w:val="center"/>
          </w:tcPr>
          <w:p w14:paraId="18DF2C20"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bottom w:val="single" w:sz="4" w:space="0" w:color="B2B2B2"/>
              <w:right w:val="single" w:sz="4" w:space="0" w:color="B2B2B2"/>
            </w:tcBorders>
            <w:shd w:val="clear" w:color="auto" w:fill="FFFFFF"/>
            <w:vAlign w:val="center"/>
          </w:tcPr>
          <w:p w14:paraId="44AC854B"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8556F0" w14:paraId="3BA31F42" w14:textId="77777777" w:rsidTr="008556F0">
        <w:tblPrEx>
          <w:tblBorders>
            <w:top w:val="none" w:sz="0" w:space="0" w:color="auto"/>
          </w:tblBorders>
        </w:tblPrEx>
        <w:trPr>
          <w:trHeight w:val="1520"/>
        </w:trPr>
        <w:tc>
          <w:tcPr>
            <w:tcW w:w="2292"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07F1A76C"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lastRenderedPageBreak/>
              <w:t>14.3 - Politique établie pour la sauvegarde des données utilisées à des fins de test du système ?  </w:t>
            </w:r>
          </w:p>
        </w:tc>
        <w:tc>
          <w:tcPr>
            <w:tcW w:w="793" w:type="dxa"/>
            <w:tcBorders>
              <w:top w:val="single" w:sz="4" w:space="0" w:color="B2B2B2"/>
              <w:bottom w:val="single" w:sz="4" w:space="0" w:color="B2B2B2"/>
              <w:right w:val="single" w:sz="4" w:space="0" w:color="B2B2B2"/>
            </w:tcBorders>
            <w:shd w:val="clear" w:color="auto" w:fill="FFFFFF"/>
            <w:vAlign w:val="center"/>
          </w:tcPr>
          <w:p w14:paraId="5CB08EAF"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top w:val="single" w:sz="4" w:space="0" w:color="B2B2B2"/>
              <w:bottom w:val="single" w:sz="4" w:space="0" w:color="B2B2B2"/>
              <w:right w:val="single" w:sz="4" w:space="0" w:color="B2B2B2"/>
            </w:tcBorders>
            <w:shd w:val="clear" w:color="auto" w:fill="FFFFFF"/>
            <w:vAlign w:val="center"/>
          </w:tcPr>
          <w:p w14:paraId="7C5EAF1B"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top w:val="single" w:sz="4" w:space="0" w:color="B2B2B2"/>
              <w:bottom w:val="single" w:sz="4" w:space="0" w:color="B2B2B2"/>
              <w:right w:val="single" w:sz="4" w:space="0" w:color="B2B2B2"/>
            </w:tcBorders>
            <w:shd w:val="clear" w:color="auto" w:fill="FFFFFF"/>
            <w:vAlign w:val="center"/>
          </w:tcPr>
          <w:p w14:paraId="57708F5A"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top w:val="single" w:sz="4" w:space="0" w:color="B2B2B2"/>
              <w:bottom w:val="single" w:sz="4" w:space="0" w:color="B2B2B2"/>
              <w:right w:val="single" w:sz="4" w:space="0" w:color="B2B2B2"/>
            </w:tcBorders>
            <w:shd w:val="clear" w:color="auto" w:fill="FFFFFF"/>
            <w:vAlign w:val="center"/>
          </w:tcPr>
          <w:p w14:paraId="143842CB"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top w:val="single" w:sz="4" w:space="0" w:color="B2B2B2"/>
              <w:bottom w:val="single" w:sz="4" w:space="0" w:color="B2B2B2"/>
              <w:right w:val="single" w:sz="4" w:space="0" w:color="B2B2B2"/>
            </w:tcBorders>
            <w:shd w:val="clear" w:color="auto" w:fill="FFFFFF"/>
            <w:vAlign w:val="center"/>
          </w:tcPr>
          <w:p w14:paraId="4D672A15"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top w:val="single" w:sz="4" w:space="0" w:color="B2B2B2"/>
              <w:bottom w:val="single" w:sz="4" w:space="0" w:color="B2B2B2"/>
              <w:right w:val="single" w:sz="4" w:space="0" w:color="B2B2B2"/>
            </w:tcBorders>
            <w:shd w:val="clear" w:color="auto" w:fill="FFFFFF"/>
            <w:vAlign w:val="center"/>
          </w:tcPr>
          <w:p w14:paraId="09C6344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top w:val="single" w:sz="4" w:space="0" w:color="B2B2B2"/>
              <w:bottom w:val="single" w:sz="4" w:space="0" w:color="B2B2B2"/>
              <w:right w:val="single" w:sz="4" w:space="0" w:color="B2B2B2"/>
            </w:tcBorders>
            <w:shd w:val="clear" w:color="auto" w:fill="FFFFFF"/>
            <w:vAlign w:val="center"/>
          </w:tcPr>
          <w:p w14:paraId="13D08108"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top w:val="single" w:sz="4" w:space="0" w:color="B2B2B2"/>
              <w:bottom w:val="single" w:sz="4" w:space="0" w:color="B2B2B2"/>
              <w:right w:val="single" w:sz="4" w:space="0" w:color="B2B2B2"/>
            </w:tcBorders>
            <w:shd w:val="clear" w:color="auto" w:fill="FFFFFF"/>
            <w:vAlign w:val="center"/>
          </w:tcPr>
          <w:p w14:paraId="40F2BF5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333CB191" w14:textId="77777777" w:rsidTr="009407ED">
        <w:tblPrEx>
          <w:tblBorders>
            <w:top w:val="none" w:sz="0" w:space="0" w:color="auto"/>
          </w:tblBorders>
        </w:tblPrEx>
        <w:trPr>
          <w:trHeight w:val="556"/>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7BF2F8B8"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15. Gestion de la relation avec les fournisseurs</w:t>
            </w:r>
          </w:p>
        </w:tc>
      </w:tr>
      <w:tr w:rsidR="008556F0" w14:paraId="6C75164A" w14:textId="77777777" w:rsidTr="008556F0">
        <w:tblPrEx>
          <w:tblBorders>
            <w:top w:val="none" w:sz="0" w:space="0" w:color="auto"/>
          </w:tblBorders>
        </w:tblPrEx>
        <w:trPr>
          <w:trHeight w:val="1678"/>
        </w:trPr>
        <w:tc>
          <w:tcPr>
            <w:tcW w:w="2292" w:type="dxa"/>
            <w:tcBorders>
              <w:left w:val="single" w:sz="4" w:space="0" w:color="B2B2B2"/>
              <w:bottom w:val="single" w:sz="4" w:space="0" w:color="B2B2B2"/>
              <w:right w:val="single" w:sz="4" w:space="0" w:color="B2B2B2"/>
            </w:tcBorders>
            <w:shd w:val="clear" w:color="auto" w:fill="FFFFFF"/>
            <w:vAlign w:val="center"/>
          </w:tcPr>
          <w:p w14:paraId="3A74D1C8"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15.1 - Politique établie pour conclure des accords de sécurité avec les fournisseurs ? </w:t>
            </w:r>
          </w:p>
        </w:tc>
        <w:tc>
          <w:tcPr>
            <w:tcW w:w="793" w:type="dxa"/>
            <w:tcBorders>
              <w:bottom w:val="single" w:sz="4" w:space="0" w:color="B2B2B2"/>
              <w:right w:val="single" w:sz="4" w:space="0" w:color="B2B2B2"/>
            </w:tcBorders>
            <w:shd w:val="clear" w:color="auto" w:fill="FFFFFF"/>
            <w:vAlign w:val="center"/>
          </w:tcPr>
          <w:p w14:paraId="2EA0B1C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bottom w:val="single" w:sz="4" w:space="0" w:color="B2B2B2"/>
              <w:right w:val="single" w:sz="4" w:space="0" w:color="B2B2B2"/>
            </w:tcBorders>
            <w:shd w:val="clear" w:color="auto" w:fill="FFFFFF"/>
            <w:vAlign w:val="center"/>
          </w:tcPr>
          <w:p w14:paraId="65D1347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bottom w:val="single" w:sz="4" w:space="0" w:color="B2B2B2"/>
              <w:right w:val="single" w:sz="4" w:space="0" w:color="B2B2B2"/>
            </w:tcBorders>
            <w:shd w:val="clear" w:color="auto" w:fill="FFFFFF"/>
            <w:vAlign w:val="center"/>
          </w:tcPr>
          <w:p w14:paraId="25D6F89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430BDBF9"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bottom w:val="single" w:sz="4" w:space="0" w:color="B2B2B2"/>
              <w:right w:val="single" w:sz="4" w:space="0" w:color="B2B2B2"/>
            </w:tcBorders>
            <w:shd w:val="clear" w:color="auto" w:fill="FFFFFF"/>
            <w:vAlign w:val="center"/>
          </w:tcPr>
          <w:p w14:paraId="3902C9DB"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bottom w:val="single" w:sz="4" w:space="0" w:color="B2B2B2"/>
              <w:right w:val="single" w:sz="4" w:space="0" w:color="B2B2B2"/>
            </w:tcBorders>
            <w:shd w:val="clear" w:color="auto" w:fill="FFFFFF"/>
            <w:vAlign w:val="center"/>
          </w:tcPr>
          <w:p w14:paraId="3B06ADB3"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bottom w:val="single" w:sz="4" w:space="0" w:color="B2B2B2"/>
              <w:right w:val="single" w:sz="4" w:space="0" w:color="B2B2B2"/>
            </w:tcBorders>
            <w:shd w:val="clear" w:color="auto" w:fill="FFFFFF"/>
            <w:vAlign w:val="center"/>
          </w:tcPr>
          <w:p w14:paraId="0A428F63"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bottom w:val="single" w:sz="4" w:space="0" w:color="B2B2B2"/>
              <w:right w:val="single" w:sz="4" w:space="0" w:color="B2B2B2"/>
            </w:tcBorders>
            <w:shd w:val="clear" w:color="auto" w:fill="FFFFFF"/>
            <w:vAlign w:val="center"/>
          </w:tcPr>
          <w:p w14:paraId="368376E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8556F0" w14:paraId="003A49EA" w14:textId="77777777" w:rsidTr="008556F0">
        <w:tblPrEx>
          <w:tblBorders>
            <w:top w:val="none" w:sz="0" w:space="0" w:color="auto"/>
          </w:tblBorders>
        </w:tblPrEx>
        <w:trPr>
          <w:trHeight w:val="1678"/>
        </w:trPr>
        <w:tc>
          <w:tcPr>
            <w:tcW w:w="2292" w:type="dxa"/>
            <w:tcBorders>
              <w:left w:val="single" w:sz="4" w:space="0" w:color="B2B2B2"/>
              <w:right w:val="single" w:sz="4" w:space="0" w:color="B2B2B2"/>
            </w:tcBorders>
            <w:shd w:val="clear" w:color="auto" w:fill="FFFFFF"/>
            <w:vAlign w:val="center"/>
          </w:tcPr>
          <w:p w14:paraId="62E512B0"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15.2 - Politique établie pour gérer la sécurité et les livraisons de services des fournisseurs ? </w:t>
            </w:r>
          </w:p>
        </w:tc>
        <w:tc>
          <w:tcPr>
            <w:tcW w:w="793" w:type="dxa"/>
            <w:tcBorders>
              <w:right w:val="single" w:sz="4" w:space="0" w:color="B2B2B2"/>
            </w:tcBorders>
            <w:shd w:val="clear" w:color="auto" w:fill="FFFFFF"/>
            <w:vAlign w:val="center"/>
          </w:tcPr>
          <w:p w14:paraId="090AC2E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right w:val="single" w:sz="4" w:space="0" w:color="B2B2B2"/>
            </w:tcBorders>
            <w:shd w:val="clear" w:color="auto" w:fill="FFFFFF"/>
            <w:vAlign w:val="center"/>
          </w:tcPr>
          <w:p w14:paraId="7CE2FC83"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right w:val="single" w:sz="4" w:space="0" w:color="B2B2B2"/>
            </w:tcBorders>
            <w:shd w:val="clear" w:color="auto" w:fill="FFFFFF"/>
            <w:vAlign w:val="center"/>
          </w:tcPr>
          <w:p w14:paraId="2AFE386F"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right w:val="single" w:sz="4" w:space="0" w:color="B2B2B2"/>
            </w:tcBorders>
            <w:shd w:val="clear" w:color="auto" w:fill="FFFFFF"/>
            <w:vAlign w:val="center"/>
          </w:tcPr>
          <w:p w14:paraId="75C7C420"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right w:val="single" w:sz="4" w:space="0" w:color="B2B2B2"/>
            </w:tcBorders>
            <w:shd w:val="clear" w:color="auto" w:fill="FFFFFF"/>
            <w:vAlign w:val="center"/>
          </w:tcPr>
          <w:p w14:paraId="0BBBFC9C"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right w:val="single" w:sz="4" w:space="0" w:color="B2B2B2"/>
            </w:tcBorders>
            <w:shd w:val="clear" w:color="auto" w:fill="FFFFFF"/>
            <w:vAlign w:val="center"/>
          </w:tcPr>
          <w:p w14:paraId="45D69F40"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right w:val="single" w:sz="4" w:space="0" w:color="B2B2B2"/>
            </w:tcBorders>
            <w:shd w:val="clear" w:color="auto" w:fill="FFFFFF"/>
            <w:vAlign w:val="center"/>
          </w:tcPr>
          <w:p w14:paraId="55A82507"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right w:val="single" w:sz="4" w:space="0" w:color="B2B2B2"/>
            </w:tcBorders>
            <w:shd w:val="clear" w:color="auto" w:fill="FFFFFF"/>
            <w:vAlign w:val="center"/>
          </w:tcPr>
          <w:p w14:paraId="2EA1620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3DB2FD4F" w14:textId="77777777" w:rsidTr="009407ED">
        <w:tblPrEx>
          <w:tblBorders>
            <w:top w:val="none" w:sz="0" w:space="0" w:color="auto"/>
          </w:tblBorders>
        </w:tblPrEx>
        <w:trPr>
          <w:trHeight w:val="548"/>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57323F4B"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16. Gestion des incidents liés à la sécurité</w:t>
            </w:r>
          </w:p>
        </w:tc>
      </w:tr>
      <w:tr w:rsidR="008556F0" w14:paraId="3B0CCE8F" w14:textId="77777777" w:rsidTr="008556F0">
        <w:tblPrEx>
          <w:tblBorders>
            <w:top w:val="none" w:sz="0" w:space="0" w:color="auto"/>
          </w:tblBorders>
        </w:tblPrEx>
        <w:trPr>
          <w:trHeight w:val="1678"/>
        </w:trPr>
        <w:tc>
          <w:tcPr>
            <w:tcW w:w="2292" w:type="dxa"/>
            <w:tcBorders>
              <w:left w:val="single" w:sz="4" w:space="0" w:color="B2B2B2"/>
              <w:right w:val="single" w:sz="4" w:space="0" w:color="B2B2B2"/>
            </w:tcBorders>
            <w:shd w:val="clear" w:color="auto" w:fill="FFFFFF"/>
            <w:vAlign w:val="center"/>
          </w:tcPr>
          <w:p w14:paraId="16AC987E"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16.1 - Politique établie pour identifier et répondre aux incidents de sécurité de l’information ? </w:t>
            </w:r>
          </w:p>
        </w:tc>
        <w:tc>
          <w:tcPr>
            <w:tcW w:w="793" w:type="dxa"/>
            <w:tcBorders>
              <w:right w:val="single" w:sz="4" w:space="0" w:color="B2B2B2"/>
            </w:tcBorders>
            <w:shd w:val="clear" w:color="auto" w:fill="FFFFFF"/>
            <w:vAlign w:val="center"/>
          </w:tcPr>
          <w:p w14:paraId="7662D69D"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right w:val="single" w:sz="4" w:space="0" w:color="B2B2B2"/>
            </w:tcBorders>
            <w:shd w:val="clear" w:color="auto" w:fill="FFFFFF"/>
            <w:vAlign w:val="center"/>
          </w:tcPr>
          <w:p w14:paraId="48D031C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right w:val="single" w:sz="4" w:space="0" w:color="B2B2B2"/>
            </w:tcBorders>
            <w:shd w:val="clear" w:color="auto" w:fill="FFFFFF"/>
            <w:vAlign w:val="center"/>
          </w:tcPr>
          <w:p w14:paraId="7611A887"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right w:val="single" w:sz="4" w:space="0" w:color="B2B2B2"/>
            </w:tcBorders>
            <w:shd w:val="clear" w:color="auto" w:fill="FFFFFF"/>
            <w:vAlign w:val="center"/>
          </w:tcPr>
          <w:p w14:paraId="1E7B4712"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right w:val="single" w:sz="4" w:space="0" w:color="B2B2B2"/>
            </w:tcBorders>
            <w:shd w:val="clear" w:color="auto" w:fill="FFFFFF"/>
            <w:vAlign w:val="center"/>
          </w:tcPr>
          <w:p w14:paraId="7A6232F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right w:val="single" w:sz="4" w:space="0" w:color="B2B2B2"/>
            </w:tcBorders>
            <w:shd w:val="clear" w:color="auto" w:fill="FFFFFF"/>
            <w:vAlign w:val="center"/>
          </w:tcPr>
          <w:p w14:paraId="2449F4C4"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right w:val="single" w:sz="4" w:space="0" w:color="B2B2B2"/>
            </w:tcBorders>
            <w:shd w:val="clear" w:color="auto" w:fill="FFFFFF"/>
            <w:vAlign w:val="center"/>
          </w:tcPr>
          <w:p w14:paraId="443FBE2C"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right w:val="single" w:sz="4" w:space="0" w:color="B2B2B2"/>
            </w:tcBorders>
            <w:shd w:val="clear" w:color="auto" w:fill="FFFFFF"/>
            <w:vAlign w:val="center"/>
          </w:tcPr>
          <w:p w14:paraId="5C6F75F3"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0E6C95A8" w14:textId="77777777" w:rsidTr="009407ED">
        <w:tblPrEx>
          <w:tblBorders>
            <w:top w:val="none" w:sz="0" w:space="0" w:color="auto"/>
          </w:tblBorders>
        </w:tblPrEx>
        <w:trPr>
          <w:trHeight w:val="557"/>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755D1146"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17. Gestion de la continuité de la sécurité</w:t>
            </w:r>
          </w:p>
        </w:tc>
      </w:tr>
      <w:tr w:rsidR="008556F0" w14:paraId="4F0F8009" w14:textId="77777777" w:rsidTr="008556F0">
        <w:tblPrEx>
          <w:tblBorders>
            <w:top w:val="none" w:sz="0" w:space="0" w:color="auto"/>
          </w:tblBorders>
        </w:tblPrEx>
        <w:trPr>
          <w:trHeight w:val="1678"/>
        </w:trPr>
        <w:tc>
          <w:tcPr>
            <w:tcW w:w="2292" w:type="dxa"/>
            <w:tcBorders>
              <w:left w:val="single" w:sz="4" w:space="0" w:color="B2B2B2"/>
              <w:bottom w:val="single" w:sz="4" w:space="0" w:color="B2B2B2"/>
              <w:right w:val="single" w:sz="4" w:space="0" w:color="B2B2B2"/>
            </w:tcBorders>
            <w:shd w:val="clear" w:color="auto" w:fill="FFFFFF"/>
            <w:vAlign w:val="center"/>
          </w:tcPr>
          <w:p w14:paraId="76B5FECE"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17.1 - Politique établie pour la mise en place de contrôles de la continuité de la sécurité de l’information ? </w:t>
            </w:r>
          </w:p>
        </w:tc>
        <w:tc>
          <w:tcPr>
            <w:tcW w:w="793" w:type="dxa"/>
            <w:tcBorders>
              <w:bottom w:val="single" w:sz="4" w:space="0" w:color="B2B2B2"/>
              <w:right w:val="single" w:sz="4" w:space="0" w:color="B2B2B2"/>
            </w:tcBorders>
            <w:shd w:val="clear" w:color="auto" w:fill="FFFFFF"/>
            <w:vAlign w:val="center"/>
          </w:tcPr>
          <w:p w14:paraId="3EFD2E8E"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bottom w:val="single" w:sz="4" w:space="0" w:color="B2B2B2"/>
              <w:right w:val="single" w:sz="4" w:space="0" w:color="B2B2B2"/>
            </w:tcBorders>
            <w:shd w:val="clear" w:color="auto" w:fill="FFFFFF"/>
            <w:vAlign w:val="center"/>
          </w:tcPr>
          <w:p w14:paraId="11EFD1E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bottom w:val="single" w:sz="4" w:space="0" w:color="B2B2B2"/>
              <w:right w:val="single" w:sz="4" w:space="0" w:color="B2B2B2"/>
            </w:tcBorders>
            <w:shd w:val="clear" w:color="auto" w:fill="FFFFFF"/>
            <w:vAlign w:val="center"/>
          </w:tcPr>
          <w:p w14:paraId="38538BD7"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78288E8B"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bottom w:val="single" w:sz="4" w:space="0" w:color="B2B2B2"/>
              <w:right w:val="single" w:sz="4" w:space="0" w:color="B2B2B2"/>
            </w:tcBorders>
            <w:shd w:val="clear" w:color="auto" w:fill="FFFFFF"/>
            <w:vAlign w:val="center"/>
          </w:tcPr>
          <w:p w14:paraId="46F169B9"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bottom w:val="single" w:sz="4" w:space="0" w:color="B2B2B2"/>
              <w:right w:val="single" w:sz="4" w:space="0" w:color="B2B2B2"/>
            </w:tcBorders>
            <w:shd w:val="clear" w:color="auto" w:fill="FFFFFF"/>
            <w:vAlign w:val="center"/>
          </w:tcPr>
          <w:p w14:paraId="3671C86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bottom w:val="single" w:sz="4" w:space="0" w:color="B2B2B2"/>
              <w:right w:val="single" w:sz="4" w:space="0" w:color="B2B2B2"/>
            </w:tcBorders>
            <w:shd w:val="clear" w:color="auto" w:fill="FFFFFF"/>
            <w:vAlign w:val="center"/>
          </w:tcPr>
          <w:p w14:paraId="462119D7"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bottom w:val="single" w:sz="4" w:space="0" w:color="B2B2B2"/>
              <w:right w:val="single" w:sz="4" w:space="0" w:color="B2B2B2"/>
            </w:tcBorders>
            <w:shd w:val="clear" w:color="auto" w:fill="FFFFFF"/>
            <w:vAlign w:val="center"/>
          </w:tcPr>
          <w:p w14:paraId="7EE91675"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8556F0" w14:paraId="32C3D26C" w14:textId="77777777" w:rsidTr="008556F0">
        <w:tblPrEx>
          <w:tblBorders>
            <w:top w:val="none" w:sz="0" w:space="0" w:color="auto"/>
          </w:tblBorders>
        </w:tblPrEx>
        <w:trPr>
          <w:trHeight w:val="1678"/>
        </w:trPr>
        <w:tc>
          <w:tcPr>
            <w:tcW w:w="2292" w:type="dxa"/>
            <w:tcBorders>
              <w:left w:val="single" w:sz="4" w:space="0" w:color="B2B2B2"/>
              <w:right w:val="single" w:sz="4" w:space="0" w:color="B2B2B2"/>
            </w:tcBorders>
            <w:shd w:val="clear" w:color="auto" w:fill="FFFFFF"/>
            <w:vAlign w:val="center"/>
          </w:tcPr>
          <w:p w14:paraId="20AFCAF0"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17.2 - Politique établie pour les constructions de redondance pour les installations de traitement d’informations ? </w:t>
            </w:r>
          </w:p>
        </w:tc>
        <w:tc>
          <w:tcPr>
            <w:tcW w:w="793" w:type="dxa"/>
            <w:tcBorders>
              <w:right w:val="single" w:sz="4" w:space="0" w:color="B2B2B2"/>
            </w:tcBorders>
            <w:shd w:val="clear" w:color="auto" w:fill="FFFFFF"/>
            <w:vAlign w:val="center"/>
          </w:tcPr>
          <w:p w14:paraId="130921B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right w:val="single" w:sz="4" w:space="0" w:color="B2B2B2"/>
            </w:tcBorders>
            <w:shd w:val="clear" w:color="auto" w:fill="FFFFFF"/>
            <w:vAlign w:val="center"/>
          </w:tcPr>
          <w:p w14:paraId="605F6316"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right w:val="single" w:sz="4" w:space="0" w:color="B2B2B2"/>
            </w:tcBorders>
            <w:shd w:val="clear" w:color="auto" w:fill="FFFFFF"/>
            <w:vAlign w:val="center"/>
          </w:tcPr>
          <w:p w14:paraId="46693BA0"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right w:val="single" w:sz="4" w:space="0" w:color="B2B2B2"/>
            </w:tcBorders>
            <w:shd w:val="clear" w:color="auto" w:fill="FFFFFF"/>
            <w:vAlign w:val="center"/>
          </w:tcPr>
          <w:p w14:paraId="4E2153E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right w:val="single" w:sz="4" w:space="0" w:color="B2B2B2"/>
            </w:tcBorders>
            <w:shd w:val="clear" w:color="auto" w:fill="FFFFFF"/>
            <w:vAlign w:val="center"/>
          </w:tcPr>
          <w:p w14:paraId="6F9C722C"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right w:val="single" w:sz="4" w:space="0" w:color="B2B2B2"/>
            </w:tcBorders>
            <w:shd w:val="clear" w:color="auto" w:fill="FFFFFF"/>
            <w:vAlign w:val="center"/>
          </w:tcPr>
          <w:p w14:paraId="5FD4F718"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right w:val="single" w:sz="4" w:space="0" w:color="B2B2B2"/>
            </w:tcBorders>
            <w:shd w:val="clear" w:color="auto" w:fill="FFFFFF"/>
            <w:vAlign w:val="center"/>
          </w:tcPr>
          <w:p w14:paraId="08185054"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right w:val="single" w:sz="4" w:space="0" w:color="B2B2B2"/>
            </w:tcBorders>
            <w:shd w:val="clear" w:color="auto" w:fill="FFFFFF"/>
            <w:vAlign w:val="center"/>
          </w:tcPr>
          <w:p w14:paraId="27CE5C9E"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5B4C64A8" w14:textId="77777777" w:rsidTr="009407ED">
        <w:tblPrEx>
          <w:tblBorders>
            <w:top w:val="none" w:sz="0" w:space="0" w:color="auto"/>
          </w:tblBorders>
        </w:tblPrEx>
        <w:trPr>
          <w:trHeight w:val="556"/>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1D6C357B"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18. Gestion de la conformité en matière de sécurité</w:t>
            </w:r>
          </w:p>
        </w:tc>
      </w:tr>
      <w:tr w:rsidR="008556F0" w14:paraId="02086FBE" w14:textId="77777777" w:rsidTr="008556F0">
        <w:tblPrEx>
          <w:tblBorders>
            <w:top w:val="none" w:sz="0" w:space="0" w:color="auto"/>
          </w:tblBorders>
        </w:tblPrEx>
        <w:trPr>
          <w:trHeight w:val="1211"/>
        </w:trPr>
        <w:tc>
          <w:tcPr>
            <w:tcW w:w="2292" w:type="dxa"/>
            <w:tcBorders>
              <w:left w:val="single" w:sz="4" w:space="0" w:color="B2B2B2"/>
              <w:bottom w:val="single" w:sz="4" w:space="0" w:color="B2B2B2"/>
              <w:right w:val="single" w:sz="4" w:space="0" w:color="B2B2B2"/>
            </w:tcBorders>
            <w:shd w:val="clear" w:color="auto" w:fill="FFFFFF"/>
            <w:vAlign w:val="center"/>
          </w:tcPr>
          <w:p w14:paraId="1CBE6AFB" w14:textId="4A50AE68"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18.1 - Politique établie pour la conformité aux exigences légales </w:t>
            </w:r>
            <w:r w:rsidR="009C4989">
              <w:rPr>
                <w:rFonts w:ascii="Century Gothic" w:hAnsi="Century Gothic"/>
                <w:color w:val="000000"/>
                <w:sz w:val="20"/>
              </w:rPr>
              <w:br/>
            </w:r>
            <w:r>
              <w:rPr>
                <w:rFonts w:ascii="Century Gothic" w:hAnsi="Century Gothic"/>
                <w:color w:val="000000"/>
                <w:sz w:val="20"/>
              </w:rPr>
              <w:t>en matière de sécurité ? </w:t>
            </w:r>
          </w:p>
        </w:tc>
        <w:tc>
          <w:tcPr>
            <w:tcW w:w="793" w:type="dxa"/>
            <w:tcBorders>
              <w:bottom w:val="single" w:sz="4" w:space="0" w:color="B2B2B2"/>
              <w:right w:val="single" w:sz="4" w:space="0" w:color="B2B2B2"/>
            </w:tcBorders>
            <w:shd w:val="clear" w:color="auto" w:fill="FFFFFF"/>
            <w:vAlign w:val="center"/>
          </w:tcPr>
          <w:p w14:paraId="501AF2E1"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bottom w:val="single" w:sz="4" w:space="0" w:color="B2B2B2"/>
              <w:right w:val="single" w:sz="4" w:space="0" w:color="B2B2B2"/>
            </w:tcBorders>
            <w:shd w:val="clear" w:color="auto" w:fill="FFFFFF"/>
            <w:vAlign w:val="center"/>
          </w:tcPr>
          <w:p w14:paraId="34E47775"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bottom w:val="single" w:sz="4" w:space="0" w:color="B2B2B2"/>
              <w:right w:val="single" w:sz="4" w:space="0" w:color="B2B2B2"/>
            </w:tcBorders>
            <w:shd w:val="clear" w:color="auto" w:fill="FFFFFF"/>
            <w:vAlign w:val="center"/>
          </w:tcPr>
          <w:p w14:paraId="3BC7958D"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72C1181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bottom w:val="single" w:sz="4" w:space="0" w:color="B2B2B2"/>
              <w:right w:val="single" w:sz="4" w:space="0" w:color="B2B2B2"/>
            </w:tcBorders>
            <w:shd w:val="clear" w:color="auto" w:fill="FFFFFF"/>
            <w:vAlign w:val="center"/>
          </w:tcPr>
          <w:p w14:paraId="74C60A5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bottom w:val="single" w:sz="4" w:space="0" w:color="B2B2B2"/>
              <w:right w:val="single" w:sz="4" w:space="0" w:color="B2B2B2"/>
            </w:tcBorders>
            <w:shd w:val="clear" w:color="auto" w:fill="FFFFFF"/>
            <w:vAlign w:val="center"/>
          </w:tcPr>
          <w:p w14:paraId="6C87794E"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bottom w:val="single" w:sz="4" w:space="0" w:color="B2B2B2"/>
              <w:right w:val="single" w:sz="4" w:space="0" w:color="B2B2B2"/>
            </w:tcBorders>
            <w:shd w:val="clear" w:color="auto" w:fill="FFFFFF"/>
            <w:vAlign w:val="center"/>
          </w:tcPr>
          <w:p w14:paraId="24458D1D"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bottom w:val="single" w:sz="4" w:space="0" w:color="B2B2B2"/>
              <w:right w:val="single" w:sz="4" w:space="0" w:color="B2B2B2"/>
            </w:tcBorders>
            <w:shd w:val="clear" w:color="auto" w:fill="FFFFFF"/>
            <w:vAlign w:val="center"/>
          </w:tcPr>
          <w:p w14:paraId="1B435B0B"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8556F0" w14:paraId="4906C540" w14:textId="77777777" w:rsidTr="008556F0">
        <w:trPr>
          <w:trHeight w:val="1116"/>
        </w:trPr>
        <w:tc>
          <w:tcPr>
            <w:tcW w:w="2292" w:type="dxa"/>
            <w:tcBorders>
              <w:left w:val="single" w:sz="4" w:space="0" w:color="B2B2B2"/>
              <w:bottom w:val="single" w:sz="4" w:space="0" w:color="B2B2B2"/>
              <w:right w:val="single" w:sz="4" w:space="0" w:color="B2B2B2"/>
            </w:tcBorders>
            <w:shd w:val="clear" w:color="auto" w:fill="FFFFFF"/>
            <w:vAlign w:val="center"/>
          </w:tcPr>
          <w:p w14:paraId="18B38F16" w14:textId="143FA5FF" w:rsidR="00DA738A" w:rsidRPr="008556F0" w:rsidRDefault="00DA738A" w:rsidP="002C0C9E">
            <w:pPr>
              <w:autoSpaceDE w:val="0"/>
              <w:autoSpaceDN w:val="0"/>
              <w:adjustRightInd w:val="0"/>
              <w:rPr>
                <w:rFonts w:ascii="Century Gothic" w:hAnsi="Century Gothic" w:cs="Century Gothic"/>
                <w:color w:val="000000"/>
                <w:spacing w:val="-3"/>
                <w:sz w:val="20"/>
                <w:szCs w:val="20"/>
              </w:rPr>
            </w:pPr>
            <w:r w:rsidRPr="008556F0">
              <w:rPr>
                <w:rFonts w:ascii="Century Gothic" w:hAnsi="Century Gothic"/>
                <w:color w:val="000000"/>
                <w:spacing w:val="-3"/>
                <w:sz w:val="20"/>
              </w:rPr>
              <w:t xml:space="preserve">18.2 - Politique établie pour l’exécution </w:t>
            </w:r>
            <w:r w:rsidR="009C4989">
              <w:rPr>
                <w:rFonts w:ascii="Century Gothic" w:hAnsi="Century Gothic"/>
                <w:color w:val="000000"/>
                <w:spacing w:val="-3"/>
                <w:sz w:val="20"/>
              </w:rPr>
              <w:br/>
            </w:r>
            <w:r w:rsidRPr="008556F0">
              <w:rPr>
                <w:rFonts w:ascii="Century Gothic" w:hAnsi="Century Gothic"/>
                <w:color w:val="000000"/>
                <w:spacing w:val="-3"/>
                <w:sz w:val="20"/>
              </w:rPr>
              <w:t>des examens de conformité en matière de sécurité ? </w:t>
            </w:r>
          </w:p>
        </w:tc>
        <w:tc>
          <w:tcPr>
            <w:tcW w:w="793" w:type="dxa"/>
            <w:tcBorders>
              <w:bottom w:val="single" w:sz="4" w:space="0" w:color="B2B2B2"/>
              <w:right w:val="single" w:sz="4" w:space="0" w:color="B2B2B2"/>
            </w:tcBorders>
            <w:shd w:val="clear" w:color="auto" w:fill="FFFFFF"/>
            <w:vAlign w:val="center"/>
          </w:tcPr>
          <w:p w14:paraId="3B850846"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981" w:type="dxa"/>
            <w:tcBorders>
              <w:bottom w:val="single" w:sz="4" w:space="0" w:color="B2B2B2"/>
              <w:right w:val="single" w:sz="4" w:space="0" w:color="B2B2B2"/>
            </w:tcBorders>
            <w:shd w:val="clear" w:color="auto" w:fill="FFFFFF"/>
            <w:vAlign w:val="center"/>
          </w:tcPr>
          <w:p w14:paraId="799B48A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571" w:type="dxa"/>
            <w:tcBorders>
              <w:bottom w:val="single" w:sz="4" w:space="0" w:color="B2B2B2"/>
              <w:right w:val="single" w:sz="4" w:space="0" w:color="B2B2B2"/>
            </w:tcBorders>
            <w:shd w:val="clear" w:color="auto" w:fill="FFFFFF"/>
            <w:vAlign w:val="center"/>
          </w:tcPr>
          <w:p w14:paraId="553E5B9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34" w:type="dxa"/>
            <w:tcBorders>
              <w:bottom w:val="single" w:sz="4" w:space="0" w:color="B2B2B2"/>
              <w:right w:val="single" w:sz="4" w:space="0" w:color="B2B2B2"/>
            </w:tcBorders>
            <w:shd w:val="clear" w:color="auto" w:fill="FFFFFF"/>
            <w:vAlign w:val="center"/>
          </w:tcPr>
          <w:p w14:paraId="544BDF75"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358" w:type="dxa"/>
            <w:tcBorders>
              <w:bottom w:val="single" w:sz="4" w:space="0" w:color="B2B2B2"/>
              <w:right w:val="single" w:sz="4" w:space="0" w:color="B2B2B2"/>
            </w:tcBorders>
            <w:shd w:val="clear" w:color="auto" w:fill="FFFFFF"/>
            <w:vAlign w:val="center"/>
          </w:tcPr>
          <w:p w14:paraId="7DC86929"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540" w:type="dxa"/>
            <w:tcBorders>
              <w:bottom w:val="single" w:sz="4" w:space="0" w:color="B2B2B2"/>
              <w:right w:val="single" w:sz="4" w:space="0" w:color="B2B2B2"/>
            </w:tcBorders>
            <w:shd w:val="clear" w:color="auto" w:fill="FFFFFF"/>
            <w:vAlign w:val="center"/>
          </w:tcPr>
          <w:p w14:paraId="0C774C0C"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40" w:type="dxa"/>
            <w:tcBorders>
              <w:bottom w:val="single" w:sz="4" w:space="0" w:color="B2B2B2"/>
              <w:right w:val="single" w:sz="4" w:space="0" w:color="B2B2B2"/>
            </w:tcBorders>
            <w:shd w:val="clear" w:color="auto" w:fill="FFFFFF"/>
            <w:vAlign w:val="center"/>
          </w:tcPr>
          <w:p w14:paraId="57AD2F77"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277" w:type="dxa"/>
            <w:tcBorders>
              <w:bottom w:val="single" w:sz="4" w:space="0" w:color="B2B2B2"/>
              <w:right w:val="single" w:sz="4" w:space="0" w:color="B2B2B2"/>
            </w:tcBorders>
            <w:shd w:val="clear" w:color="auto" w:fill="FFFFFF"/>
            <w:vAlign w:val="center"/>
          </w:tcPr>
          <w:p w14:paraId="2A02D088"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bl>
    <w:p w14:paraId="27DF1C0C" w14:textId="77777777" w:rsidR="00735044" w:rsidRPr="00A64F9A" w:rsidRDefault="00735044" w:rsidP="00735044">
      <w:pPr>
        <w:rPr>
          <w:b/>
        </w:rPr>
      </w:pPr>
    </w:p>
    <w:p w14:paraId="3543B906" w14:textId="77777777" w:rsidR="00735044" w:rsidRPr="00735044" w:rsidRDefault="00735044" w:rsidP="00735044">
      <w:pPr>
        <w:jc w:val="center"/>
        <w:rPr>
          <w:rFonts w:ascii="Century Gothic" w:hAnsi="Century Gothic"/>
          <w:b/>
        </w:rPr>
      </w:pPr>
      <w:r>
        <w:rPr>
          <w:rFonts w:ascii="Century Gothic" w:hAnsi="Century Gothic"/>
          <w:b/>
        </w:rPr>
        <w:t>EXCLUSION DE RESPONSABILITÉ</w:t>
      </w:r>
    </w:p>
    <w:p w14:paraId="021DEBA8" w14:textId="77777777" w:rsidR="00735044" w:rsidRPr="00735044" w:rsidRDefault="00735044" w:rsidP="00735044">
      <w:pPr>
        <w:rPr>
          <w:rFonts w:ascii="Century Gothic" w:hAnsi="Century Gothic"/>
        </w:rPr>
      </w:pPr>
    </w:p>
    <w:p w14:paraId="50E642A7" w14:textId="77777777" w:rsidR="00735044" w:rsidRPr="00735044" w:rsidRDefault="00735044" w:rsidP="00735044">
      <w:pPr>
        <w:spacing w:line="276" w:lineRule="auto"/>
        <w:rPr>
          <w:rFonts w:ascii="Century Gothic" w:hAnsi="Century Gothic"/>
        </w:rPr>
      </w:pPr>
      <w:r>
        <w:rPr>
          <w:rFonts w:ascii="Century Gothic" w:hAnsi="Century Gothic"/>
        </w:rP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p w14:paraId="2C97EA78" w14:textId="77777777" w:rsidR="00735044" w:rsidRPr="00735044" w:rsidRDefault="00735044" w:rsidP="00735044">
      <w:pPr>
        <w:spacing w:line="276" w:lineRule="auto"/>
        <w:rPr>
          <w:rFonts w:ascii="Century Gothic" w:hAnsi="Century Gothic"/>
        </w:rPr>
      </w:pPr>
    </w:p>
    <w:p w14:paraId="5B0ADA5B" w14:textId="77777777" w:rsidR="00735044" w:rsidRPr="00735044" w:rsidRDefault="00735044" w:rsidP="00735044">
      <w:pPr>
        <w:spacing w:line="276" w:lineRule="auto"/>
        <w:rPr>
          <w:rFonts w:ascii="Century Gothic" w:hAnsi="Century Gothic"/>
        </w:rPr>
      </w:pPr>
      <w:r>
        <w:rPr>
          <w:rFonts w:ascii="Century Gothic" w:hAnsi="Century Gothic"/>
        </w:rPr>
        <w:t>Ce modèle n’est fourni qu’à titre d’exemple. Ce modèle ne saurait en aucun cas être considéré comme des conseils juridiques ou de conformité. Les utilisateurs de ce modèle doivent déterminer les informations nécessaires dont ils ont besoin pour atteindre leurs objectifs.</w:t>
      </w:r>
    </w:p>
    <w:p w14:paraId="4A67A9F4" w14:textId="77777777" w:rsidR="00735044" w:rsidRPr="00735044" w:rsidRDefault="00735044" w:rsidP="00735044">
      <w:pPr>
        <w:rPr>
          <w:rFonts w:ascii="Century Gothic" w:hAnsi="Century Gothic"/>
        </w:rPr>
      </w:pPr>
    </w:p>
    <w:sectPr w:rsidR="00735044" w:rsidRPr="00735044" w:rsidSect="000D294F">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1E6C" w14:textId="77777777" w:rsidR="000D294F" w:rsidRDefault="000D294F" w:rsidP="004C6C01">
      <w:r>
        <w:separator/>
      </w:r>
    </w:p>
  </w:endnote>
  <w:endnote w:type="continuationSeparator" w:id="0">
    <w:p w14:paraId="3B07F3CD" w14:textId="77777777" w:rsidR="000D294F" w:rsidRDefault="000D294F"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95F6" w14:textId="77777777" w:rsidR="000D294F" w:rsidRDefault="000D294F" w:rsidP="004C6C01">
      <w:r>
        <w:separator/>
      </w:r>
    </w:p>
  </w:footnote>
  <w:footnote w:type="continuationSeparator" w:id="0">
    <w:p w14:paraId="0C96FDF2" w14:textId="77777777" w:rsidR="000D294F" w:rsidRDefault="000D294F"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612564">
    <w:abstractNumId w:val="5"/>
  </w:num>
  <w:num w:numId="2" w16cid:durableId="185754051">
    <w:abstractNumId w:val="7"/>
  </w:num>
  <w:num w:numId="3" w16cid:durableId="286589839">
    <w:abstractNumId w:val="2"/>
  </w:num>
  <w:num w:numId="4" w16cid:durableId="205290720">
    <w:abstractNumId w:val="4"/>
  </w:num>
  <w:num w:numId="5" w16cid:durableId="703335432">
    <w:abstractNumId w:val="3"/>
  </w:num>
  <w:num w:numId="6" w16cid:durableId="1016931807">
    <w:abstractNumId w:val="0"/>
  </w:num>
  <w:num w:numId="7" w16cid:durableId="2026710174">
    <w:abstractNumId w:val="6"/>
  </w:num>
  <w:num w:numId="8" w16cid:durableId="1763065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CA"/>
    <w:rsid w:val="000158A3"/>
    <w:rsid w:val="00017D11"/>
    <w:rsid w:val="0004588C"/>
    <w:rsid w:val="00046F5A"/>
    <w:rsid w:val="00080417"/>
    <w:rsid w:val="00092C39"/>
    <w:rsid w:val="00096987"/>
    <w:rsid w:val="000B4FC9"/>
    <w:rsid w:val="000D294F"/>
    <w:rsid w:val="000D3136"/>
    <w:rsid w:val="000D3E08"/>
    <w:rsid w:val="000D5651"/>
    <w:rsid w:val="000E4456"/>
    <w:rsid w:val="00113C3F"/>
    <w:rsid w:val="001151A7"/>
    <w:rsid w:val="001430C2"/>
    <w:rsid w:val="00152249"/>
    <w:rsid w:val="001522F7"/>
    <w:rsid w:val="001534AE"/>
    <w:rsid w:val="0016438F"/>
    <w:rsid w:val="00177702"/>
    <w:rsid w:val="00182D40"/>
    <w:rsid w:val="00184A2F"/>
    <w:rsid w:val="00190874"/>
    <w:rsid w:val="00197AA4"/>
    <w:rsid w:val="001C29A2"/>
    <w:rsid w:val="001D3084"/>
    <w:rsid w:val="001D5095"/>
    <w:rsid w:val="001D7E8B"/>
    <w:rsid w:val="00220080"/>
    <w:rsid w:val="00225FFA"/>
    <w:rsid w:val="0023244F"/>
    <w:rsid w:val="0023480F"/>
    <w:rsid w:val="00246B96"/>
    <w:rsid w:val="00251A30"/>
    <w:rsid w:val="00263E5E"/>
    <w:rsid w:val="00265A6D"/>
    <w:rsid w:val="00284A82"/>
    <w:rsid w:val="00295890"/>
    <w:rsid w:val="002971F3"/>
    <w:rsid w:val="002A5743"/>
    <w:rsid w:val="002B3FB5"/>
    <w:rsid w:val="002B5D9A"/>
    <w:rsid w:val="002C0A4B"/>
    <w:rsid w:val="002C0C9E"/>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77850"/>
    <w:rsid w:val="00391FE9"/>
    <w:rsid w:val="0039551A"/>
    <w:rsid w:val="003A371B"/>
    <w:rsid w:val="003B5EDA"/>
    <w:rsid w:val="003B789B"/>
    <w:rsid w:val="003C0A0A"/>
    <w:rsid w:val="003C0FDB"/>
    <w:rsid w:val="003C118B"/>
    <w:rsid w:val="003F50F4"/>
    <w:rsid w:val="00405E4D"/>
    <w:rsid w:val="00423C9B"/>
    <w:rsid w:val="00426070"/>
    <w:rsid w:val="0043640D"/>
    <w:rsid w:val="00440B96"/>
    <w:rsid w:val="00461C19"/>
    <w:rsid w:val="00464224"/>
    <w:rsid w:val="004672DC"/>
    <w:rsid w:val="00471C74"/>
    <w:rsid w:val="004937B7"/>
    <w:rsid w:val="004947DB"/>
    <w:rsid w:val="004B7957"/>
    <w:rsid w:val="004C0914"/>
    <w:rsid w:val="004C6C01"/>
    <w:rsid w:val="004D28AF"/>
    <w:rsid w:val="004E2F8A"/>
    <w:rsid w:val="004F0CF6"/>
    <w:rsid w:val="005039D1"/>
    <w:rsid w:val="0050653C"/>
    <w:rsid w:val="00513F89"/>
    <w:rsid w:val="005449AA"/>
    <w:rsid w:val="00567A01"/>
    <w:rsid w:val="00581B8D"/>
    <w:rsid w:val="005A19AC"/>
    <w:rsid w:val="005A6272"/>
    <w:rsid w:val="005C4192"/>
    <w:rsid w:val="005F4987"/>
    <w:rsid w:val="00605350"/>
    <w:rsid w:val="0061672E"/>
    <w:rsid w:val="00624110"/>
    <w:rsid w:val="00625AE7"/>
    <w:rsid w:val="00663036"/>
    <w:rsid w:val="006806AD"/>
    <w:rsid w:val="00695C51"/>
    <w:rsid w:val="006C4F93"/>
    <w:rsid w:val="006D26C3"/>
    <w:rsid w:val="006F6DA2"/>
    <w:rsid w:val="00710BDD"/>
    <w:rsid w:val="00735044"/>
    <w:rsid w:val="00745330"/>
    <w:rsid w:val="00751E49"/>
    <w:rsid w:val="00770DE0"/>
    <w:rsid w:val="007773C9"/>
    <w:rsid w:val="007811F2"/>
    <w:rsid w:val="007828D8"/>
    <w:rsid w:val="007B2CB6"/>
    <w:rsid w:val="007C0AB0"/>
    <w:rsid w:val="007C23AE"/>
    <w:rsid w:val="007D01DF"/>
    <w:rsid w:val="007D119F"/>
    <w:rsid w:val="007E0F7B"/>
    <w:rsid w:val="007E7A15"/>
    <w:rsid w:val="00803022"/>
    <w:rsid w:val="008032B6"/>
    <w:rsid w:val="00823204"/>
    <w:rsid w:val="008337C0"/>
    <w:rsid w:val="00842D05"/>
    <w:rsid w:val="00846CCA"/>
    <w:rsid w:val="008471A8"/>
    <w:rsid w:val="008528AE"/>
    <w:rsid w:val="008556F0"/>
    <w:rsid w:val="00857E67"/>
    <w:rsid w:val="00871614"/>
    <w:rsid w:val="00897E3B"/>
    <w:rsid w:val="008A027A"/>
    <w:rsid w:val="008A2577"/>
    <w:rsid w:val="008D0F4D"/>
    <w:rsid w:val="008E6204"/>
    <w:rsid w:val="00905A7E"/>
    <w:rsid w:val="009153D4"/>
    <w:rsid w:val="00924670"/>
    <w:rsid w:val="009407ED"/>
    <w:rsid w:val="0094736A"/>
    <w:rsid w:val="00952FBA"/>
    <w:rsid w:val="00981DED"/>
    <w:rsid w:val="00982272"/>
    <w:rsid w:val="00984508"/>
    <w:rsid w:val="00996FF3"/>
    <w:rsid w:val="00997888"/>
    <w:rsid w:val="009B5957"/>
    <w:rsid w:val="009B6A69"/>
    <w:rsid w:val="009C4989"/>
    <w:rsid w:val="009C61B0"/>
    <w:rsid w:val="009C7AF6"/>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5A60"/>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B41DA"/>
    <w:rsid w:val="00BC1C64"/>
    <w:rsid w:val="00BD050D"/>
    <w:rsid w:val="00BE0E8B"/>
    <w:rsid w:val="00BE5B0D"/>
    <w:rsid w:val="00BF5A50"/>
    <w:rsid w:val="00C132D0"/>
    <w:rsid w:val="00C15786"/>
    <w:rsid w:val="00C45631"/>
    <w:rsid w:val="00C5249E"/>
    <w:rsid w:val="00C55EFE"/>
    <w:rsid w:val="00C82BE9"/>
    <w:rsid w:val="00C833BA"/>
    <w:rsid w:val="00C96525"/>
    <w:rsid w:val="00CE768F"/>
    <w:rsid w:val="00CF23D5"/>
    <w:rsid w:val="00D30D2C"/>
    <w:rsid w:val="00D57248"/>
    <w:rsid w:val="00D61432"/>
    <w:rsid w:val="00D73EEA"/>
    <w:rsid w:val="00D97508"/>
    <w:rsid w:val="00DA1A5F"/>
    <w:rsid w:val="00DA2E06"/>
    <w:rsid w:val="00DA738A"/>
    <w:rsid w:val="00DB03FB"/>
    <w:rsid w:val="00DE2996"/>
    <w:rsid w:val="00DE7774"/>
    <w:rsid w:val="00DF4D73"/>
    <w:rsid w:val="00E131A3"/>
    <w:rsid w:val="00E167E4"/>
    <w:rsid w:val="00E175FA"/>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BC38"/>
  <w15:docId w15:val="{93945B10-F18E-D646-826F-5D226C0D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9C7AF6"/>
    <w:rPr>
      <w:rFonts w:ascii="Tahoma" w:hAnsi="Tahoma" w:cs="Tahoma"/>
      <w:sz w:val="16"/>
      <w:szCs w:val="16"/>
    </w:rPr>
  </w:style>
  <w:style w:type="character" w:customStyle="1" w:styleId="BalloonTextChar">
    <w:name w:val="Balloon Text Char"/>
    <w:basedOn w:val="DefaultParagraphFont"/>
    <w:link w:val="BalloonText"/>
    <w:uiPriority w:val="99"/>
    <w:semiHidden/>
    <w:rsid w:val="009C7A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r.smartsheet.com/try-it?trp=17926&amp;utm_language=FR&amp;utm_source=template-word&amp;utm_medium=content&amp;utm_campaign=ic-ISO+27002+Information+Security+Guidelines+Checklist-word-17926-fr&amp;lpa=ic+ISO+27002+Information+Security+Guidelines+Checklist+word+17926+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804</Words>
  <Characters>4589</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5</cp:revision>
  <dcterms:created xsi:type="dcterms:W3CDTF">2023-07-09T23:00:00Z</dcterms:created>
  <dcterms:modified xsi:type="dcterms:W3CDTF">2024-03-01T16:21:00Z</dcterms:modified>
</cp:coreProperties>
</file>