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33EF1C65" w:rsidR="004236AE"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24903C6C">
            <wp:simplePos x="0" y="0"/>
            <wp:positionH relativeFrom="column">
              <wp:posOffset>4907915</wp:posOffset>
            </wp:positionH>
            <wp:positionV relativeFrom="paragraph">
              <wp:posOffset>5715</wp:posOffset>
            </wp:positionV>
            <wp:extent cx="2219325" cy="42291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422910"/>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Aide-mémoire avec </w:t>
      </w:r>
      <w:r w:rsidR="001063FF">
        <w:rPr>
          <w:b/>
          <w:color w:val="595959" w:themeColor="text1" w:themeTint="A6"/>
          <w:sz w:val="50"/>
        </w:rPr>
        <w:br/>
      </w:r>
      <w:r>
        <w:rPr>
          <w:b/>
          <w:color w:val="595959" w:themeColor="text1" w:themeTint="A6"/>
          <w:sz w:val="50"/>
        </w:rPr>
        <w:t>exemples</w:t>
      </w:r>
      <w:r w:rsidR="001063FF">
        <w:rPr>
          <w:b/>
          <w:color w:val="595959" w:themeColor="text1" w:themeTint="A6"/>
          <w:sz w:val="50"/>
          <w:szCs w:val="50"/>
        </w:rPr>
        <w:t xml:space="preserve"> </w:t>
      </w:r>
      <w:r>
        <w:rPr>
          <w:b/>
          <w:color w:val="595959" w:themeColor="text1" w:themeTint="A6"/>
          <w:sz w:val="50"/>
        </w:rPr>
        <w:t xml:space="preserve">d’objectifs </w:t>
      </w:r>
      <w:r w:rsidR="001063FF">
        <w:rPr>
          <w:b/>
          <w:color w:val="595959" w:themeColor="text1" w:themeTint="A6"/>
          <w:sz w:val="50"/>
        </w:rPr>
        <w:br/>
      </w:r>
      <w:r>
        <w:rPr>
          <w:b/>
          <w:color w:val="595959" w:themeColor="text1" w:themeTint="A6"/>
          <w:sz w:val="50"/>
        </w:rPr>
        <w:t>SMART pour la direction</w:t>
      </w:r>
    </w:p>
    <w:p w14:paraId="51F8E442" w14:textId="77777777" w:rsidR="00B04DE2" w:rsidRDefault="00B04DE2" w:rsidP="00C644E8">
      <w:pPr>
        <w:spacing w:after="0" w:line="240" w:lineRule="auto"/>
        <w:rPr>
          <w:rFonts w:cs="Arial"/>
          <w:b/>
          <w:color w:val="595959" w:themeColor="text1" w:themeTint="A6"/>
          <w:sz w:val="50"/>
          <w:szCs w:val="50"/>
        </w:rPr>
      </w:pPr>
    </w:p>
    <w:p w14:paraId="059A251A" w14:textId="2E43256B" w:rsidR="008C3985" w:rsidRPr="00CE0E9B" w:rsidRDefault="008C3985" w:rsidP="00C644E8">
      <w:pPr>
        <w:spacing w:after="0" w:line="240" w:lineRule="auto"/>
        <w:rPr>
          <w:rFonts w:cs="Arial"/>
          <w:b/>
          <w:color w:val="595959" w:themeColor="text1" w:themeTint="A6"/>
          <w:sz w:val="50"/>
          <w:szCs w:val="50"/>
        </w:rPr>
      </w:pPr>
      <w:r w:rsidRPr="008C3985">
        <w:rPr>
          <w:b/>
          <w:noProof/>
          <w:color w:val="595959" w:themeColor="text1" w:themeTint="A6"/>
          <w:sz w:val="50"/>
          <w:szCs w:val="50"/>
        </w:rPr>
        <w:drawing>
          <wp:inline distT="0" distB="0" distL="0" distR="0" wp14:anchorId="60FF4925" wp14:editId="3CA5F106">
            <wp:extent cx="6870700" cy="1587500"/>
            <wp:effectExtent l="0" t="0" r="0" b="0"/>
            <wp:docPr id="2132967615"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67615" name="Picture 1" descr="A picture containing font, text, graphics, logo&#10;&#10;Description automatically generated"/>
                    <pic:cNvPicPr/>
                  </pic:nvPicPr>
                  <pic:blipFill>
                    <a:blip r:embed="rId10"/>
                    <a:stretch>
                      <a:fillRect/>
                    </a:stretch>
                  </pic:blipFill>
                  <pic:spPr>
                    <a:xfrm>
                      <a:off x="0" y="0"/>
                      <a:ext cx="6870700" cy="1587500"/>
                    </a:xfrm>
                    <a:prstGeom prst="rect">
                      <a:avLst/>
                    </a:prstGeom>
                  </pic:spPr>
                </pic:pic>
              </a:graphicData>
            </a:graphic>
          </wp:inline>
        </w:drawing>
      </w:r>
    </w:p>
    <w:p w14:paraId="4662EBA9" w14:textId="451C5230" w:rsidR="00C5421A" w:rsidRDefault="00C5421A" w:rsidP="008A286C">
      <w:pPr>
        <w:spacing w:after="100" w:line="240" w:lineRule="auto"/>
      </w:pP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D6E0E0"/>
            <w:vAlign w:val="center"/>
          </w:tcPr>
          <w:p w14:paraId="3E7080DB" w14:textId="47237989" w:rsidR="00BA0D14" w:rsidRPr="00BA0D14" w:rsidRDefault="00BA0D14" w:rsidP="00BA0D14">
            <w:pPr>
              <w:ind w:left="112"/>
              <w:rPr>
                <w:sz w:val="28"/>
                <w:szCs w:val="28"/>
              </w:rPr>
            </w:pPr>
            <w:r>
              <w:rPr>
                <w:sz w:val="28"/>
              </w:rPr>
              <w:t>1. Développer les talents internes :</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2B1463C0" w:rsidR="00BA0D14" w:rsidRPr="00C51901" w:rsidRDefault="002B408A" w:rsidP="00C51901">
            <w:pPr>
              <w:spacing w:line="276" w:lineRule="auto"/>
              <w:ind w:left="472"/>
              <w:rPr>
                <w:sz w:val="22"/>
              </w:rPr>
            </w:pPr>
            <w:r>
              <w:rPr>
                <w:sz w:val="22"/>
              </w:rPr>
              <w:t>la direction mettra en œuvre un processus d’identification des talents et établira des relations de mentorat pour les employés à fort potentiel dans le but d’augmenter les promotions internes au cours des deux prochaines années.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D6E0E0"/>
            <w:vAlign w:val="center"/>
          </w:tcPr>
          <w:p w14:paraId="2FB6C41D" w14:textId="77DDB11B" w:rsidR="00B04DE2" w:rsidRPr="00BA0D14" w:rsidRDefault="00B04DE2" w:rsidP="00EB4270">
            <w:pPr>
              <w:ind w:left="112"/>
              <w:rPr>
                <w:sz w:val="28"/>
                <w:szCs w:val="28"/>
              </w:rPr>
            </w:pPr>
            <w:r>
              <w:rPr>
                <w:sz w:val="28"/>
              </w:rPr>
              <w:t>2. Développer un état d’esprit axé sur la croissance :</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09D1B02D" w:rsidR="00B04DE2" w:rsidRPr="00C51901" w:rsidRDefault="002B408A" w:rsidP="00C51901">
            <w:pPr>
              <w:spacing w:line="276" w:lineRule="auto"/>
              <w:ind w:left="472"/>
              <w:rPr>
                <w:sz w:val="22"/>
              </w:rPr>
            </w:pPr>
            <w:r>
              <w:rPr>
                <w:sz w:val="22"/>
              </w:rPr>
              <w:t>d’ici la fin de l’année, le responsable participera à des activités d’apprentissage mensuelles, telles que la lecture de livres sur le développement personnel ou la participation à des conférences ou événements sur ce thème.</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D6E0E0"/>
            <w:vAlign w:val="center"/>
          </w:tcPr>
          <w:p w14:paraId="510E6084" w14:textId="48D2B267" w:rsidR="00B04DE2" w:rsidRPr="00BA0D14" w:rsidRDefault="00B04DE2" w:rsidP="00EB4270">
            <w:pPr>
              <w:ind w:left="112"/>
              <w:rPr>
                <w:sz w:val="28"/>
                <w:szCs w:val="28"/>
              </w:rPr>
            </w:pPr>
            <w:r>
              <w:rPr>
                <w:sz w:val="28"/>
              </w:rPr>
              <w:t>3. Améliorer l’intégration des employés :</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57A27955" w:rsidR="00B04DE2" w:rsidRPr="00BA0D14" w:rsidRDefault="002B408A" w:rsidP="00753436">
            <w:pPr>
              <w:spacing w:line="276" w:lineRule="auto"/>
              <w:ind w:left="382"/>
              <w:rPr>
                <w:sz w:val="22"/>
              </w:rPr>
            </w:pPr>
            <w:r>
              <w:rPr>
                <w:sz w:val="22"/>
              </w:rPr>
              <w:t>d’ici la fin du trimestre, le responsable améliorera le processus d’intégration en créant des supports standardisés et en réalisant des enquêtes de satisfaction à la fin de la période d’intégration.</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D6E0E0"/>
            <w:vAlign w:val="center"/>
          </w:tcPr>
          <w:p w14:paraId="30DCE9C6" w14:textId="006D844D" w:rsidR="00B04DE2" w:rsidRPr="00BA0D14" w:rsidRDefault="00B04DE2" w:rsidP="00EB4270">
            <w:pPr>
              <w:ind w:left="112"/>
              <w:rPr>
                <w:sz w:val="28"/>
                <w:szCs w:val="28"/>
              </w:rPr>
            </w:pPr>
            <w:r>
              <w:rPr>
                <w:sz w:val="28"/>
              </w:rPr>
              <w:t>4. Créer un plan pour ouvrir une boutique supplémentaire :</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512BE8B3" w:rsidR="00B04DE2" w:rsidRDefault="00813981" w:rsidP="00753436">
            <w:pPr>
              <w:spacing w:line="276" w:lineRule="auto"/>
              <w:ind w:left="382"/>
              <w:rPr>
                <w:szCs w:val="20"/>
              </w:rPr>
            </w:pPr>
            <w:r>
              <w:rPr>
                <w:sz w:val="22"/>
              </w:rPr>
              <w:t>d’ici la fin de l’année, la direction aura établi un plan pour ouvrir une nouvelle boutique, en incluant un plan de projet pour l’ensemble du processus, les plans d’aménagement validés, un emplacement sous contrat et tous les permis requis.</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4D44D5">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D6E0E0"/>
            <w:vAlign w:val="center"/>
          </w:tcPr>
          <w:p w14:paraId="780113B4" w14:textId="274B2498" w:rsidR="00B04DE2" w:rsidRPr="00BA0D14" w:rsidRDefault="00B04DE2" w:rsidP="00EB4270">
            <w:pPr>
              <w:ind w:left="112"/>
              <w:rPr>
                <w:sz w:val="28"/>
                <w:szCs w:val="28"/>
              </w:rPr>
            </w:pPr>
            <w:r>
              <w:rPr>
                <w:sz w:val="28"/>
              </w:rPr>
              <w:t>5. Rendre les descriptions de poste moins ambigües :</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444DBA85" w:rsidR="00B04DE2" w:rsidRDefault="00813981" w:rsidP="00753436">
            <w:pPr>
              <w:spacing w:line="276" w:lineRule="auto"/>
              <w:ind w:left="472"/>
              <w:rPr>
                <w:szCs w:val="20"/>
              </w:rPr>
            </w:pPr>
            <w:r>
              <w:rPr>
                <w:sz w:val="22"/>
              </w:rPr>
              <w:t>d’ici la fin du trimestre, le responsable effectuera un audit de toutes les descriptions, exigences et attentes relatives aux postes existants, et les mettra à jour pour les faire correspondre à leur situation réelle dans l’entreprise aujourd’hui.</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D6E0E0"/>
            <w:vAlign w:val="center"/>
          </w:tcPr>
          <w:p w14:paraId="638F1716" w14:textId="56DFB315" w:rsidR="00B04DE2" w:rsidRPr="00BA0D14" w:rsidRDefault="00B04DE2" w:rsidP="00EB4270">
            <w:pPr>
              <w:ind w:left="112"/>
              <w:rPr>
                <w:sz w:val="28"/>
                <w:szCs w:val="28"/>
              </w:rPr>
            </w:pPr>
            <w:r>
              <w:rPr>
                <w:sz w:val="28"/>
              </w:rPr>
              <w:t>6. Réduire le temps passé en réunion :</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6CE1BA46" w:rsidR="00B04DE2" w:rsidRPr="00BA0D14" w:rsidRDefault="00813981" w:rsidP="00753436">
            <w:pPr>
              <w:spacing w:line="276" w:lineRule="auto"/>
              <w:ind w:left="472"/>
              <w:rPr>
                <w:sz w:val="22"/>
              </w:rPr>
            </w:pPr>
            <w:r>
              <w:rPr>
                <w:sz w:val="22"/>
              </w:rPr>
              <w:t>d’ici la fin du mois, le responsable mettra en œuvre un ordre du jour de réunion standardisé, que l’équipe pourra remplir en avance pour améliorer l’efficacité du temps passé en réunion et réduire leur durée totale de 10 % chaque semaine.</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D6E0E0"/>
            <w:vAlign w:val="center"/>
          </w:tcPr>
          <w:p w14:paraId="0D51EAA8" w14:textId="5065BA02" w:rsidR="007B75D9" w:rsidRPr="00BA0D14" w:rsidRDefault="007B75D9" w:rsidP="00EB4270">
            <w:pPr>
              <w:ind w:left="112"/>
              <w:rPr>
                <w:sz w:val="28"/>
                <w:szCs w:val="28"/>
              </w:rPr>
            </w:pPr>
            <w:r>
              <w:rPr>
                <w:sz w:val="28"/>
              </w:rPr>
              <w:t>7. Être un meilleur coach :</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1B079C99" w:rsidR="007B75D9" w:rsidRPr="007B75D9" w:rsidRDefault="00813981" w:rsidP="00753436">
            <w:pPr>
              <w:spacing w:line="276" w:lineRule="auto"/>
              <w:ind w:left="472"/>
              <w:rPr>
                <w:sz w:val="22"/>
              </w:rPr>
            </w:pPr>
            <w:r>
              <w:rPr>
                <w:sz w:val="22"/>
              </w:rPr>
              <w:t>d’ici la fin de l’année, le responsable apprendra à mieux coacher son équipe en apprenant des techniques de coaching et en les mettant en pratique lors d’entretiens mensuels avec chaque membre de l’équipe.</w:t>
            </w:r>
          </w:p>
        </w:tc>
      </w:tr>
    </w:tbl>
    <w:p w14:paraId="4A8662ED" w14:textId="77777777" w:rsidR="00813981" w:rsidRDefault="00813981" w:rsidP="00813981">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813981" w14:paraId="471AAEE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08E0DF8" w14:textId="77777777" w:rsidR="00813981" w:rsidRPr="00BA0D14" w:rsidRDefault="00813981" w:rsidP="00813981">
            <w:pPr>
              <w:jc w:val="center"/>
              <w:rPr>
                <w:sz w:val="32"/>
                <w:szCs w:val="32"/>
              </w:rPr>
            </w:pPr>
          </w:p>
        </w:tc>
        <w:tc>
          <w:tcPr>
            <w:tcW w:w="270" w:type="dxa"/>
            <w:tcBorders>
              <w:left w:val="single" w:sz="18" w:space="0" w:color="808080" w:themeColor="background1" w:themeShade="80"/>
            </w:tcBorders>
            <w:vAlign w:val="center"/>
          </w:tcPr>
          <w:p w14:paraId="04BA9DD7" w14:textId="77777777" w:rsidR="00813981" w:rsidRDefault="00813981" w:rsidP="00813981">
            <w:pPr>
              <w:rPr>
                <w:szCs w:val="20"/>
              </w:rPr>
            </w:pPr>
          </w:p>
        </w:tc>
        <w:tc>
          <w:tcPr>
            <w:tcW w:w="9864" w:type="dxa"/>
            <w:shd w:val="clear" w:color="auto" w:fill="D6E0E0"/>
            <w:vAlign w:val="center"/>
          </w:tcPr>
          <w:p w14:paraId="0646042C" w14:textId="5F00203F" w:rsidR="00813981" w:rsidRPr="00BA0D14" w:rsidRDefault="00813981" w:rsidP="00813981">
            <w:pPr>
              <w:ind w:left="112"/>
              <w:rPr>
                <w:sz w:val="28"/>
                <w:szCs w:val="28"/>
              </w:rPr>
            </w:pPr>
            <w:r>
              <w:rPr>
                <w:sz w:val="28"/>
              </w:rPr>
              <w:t>8. Partager sa propre expérience :</w:t>
            </w:r>
          </w:p>
        </w:tc>
      </w:tr>
      <w:tr w:rsidR="00813981" w14:paraId="71192B7C" w14:textId="77777777" w:rsidTr="0075616A">
        <w:trPr>
          <w:trHeight w:val="720"/>
        </w:trPr>
        <w:tc>
          <w:tcPr>
            <w:tcW w:w="576" w:type="dxa"/>
            <w:tcBorders>
              <w:top w:val="single" w:sz="18" w:space="0" w:color="808080" w:themeColor="background1" w:themeShade="80"/>
            </w:tcBorders>
            <w:vAlign w:val="center"/>
          </w:tcPr>
          <w:p w14:paraId="65B4A01E" w14:textId="77777777" w:rsidR="00813981" w:rsidRDefault="00813981" w:rsidP="00813981">
            <w:pPr>
              <w:rPr>
                <w:szCs w:val="20"/>
              </w:rPr>
            </w:pPr>
          </w:p>
        </w:tc>
        <w:tc>
          <w:tcPr>
            <w:tcW w:w="270" w:type="dxa"/>
            <w:vAlign w:val="center"/>
          </w:tcPr>
          <w:p w14:paraId="5D6F94AF" w14:textId="77777777" w:rsidR="00813981" w:rsidRDefault="00813981" w:rsidP="00813981">
            <w:pPr>
              <w:rPr>
                <w:szCs w:val="20"/>
              </w:rPr>
            </w:pPr>
          </w:p>
        </w:tc>
        <w:tc>
          <w:tcPr>
            <w:tcW w:w="9864" w:type="dxa"/>
            <w:tcMar>
              <w:top w:w="115" w:type="dxa"/>
              <w:left w:w="115" w:type="dxa"/>
              <w:right w:w="115" w:type="dxa"/>
            </w:tcMar>
          </w:tcPr>
          <w:p w14:paraId="1CA7EC19" w14:textId="47E23FFD" w:rsidR="00813981" w:rsidRPr="00BA0D14" w:rsidRDefault="00813981" w:rsidP="00813981">
            <w:pPr>
              <w:spacing w:line="276" w:lineRule="auto"/>
              <w:ind w:left="382"/>
              <w:rPr>
                <w:sz w:val="22"/>
              </w:rPr>
            </w:pPr>
            <w:r>
              <w:rPr>
                <w:sz w:val="22"/>
              </w:rPr>
              <w:t>le responsable inclura dans chacun de ses discours trimestriels à l’entreprise une anecdote professionnelle dont il a tiré des enseignements, afin d’aider les futurs cadres à évoluer en identifiant des aspects de leur vie susceptibles d’avoir un impact sur leurs perspectives de carrière.</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D6E0E0"/>
            <w:vAlign w:val="center"/>
          </w:tcPr>
          <w:p w14:paraId="028B6A69" w14:textId="209F3CAC" w:rsidR="00B04DE2" w:rsidRPr="00BA0D14" w:rsidRDefault="00B04DE2" w:rsidP="00EB4270">
            <w:pPr>
              <w:ind w:left="112"/>
              <w:rPr>
                <w:sz w:val="28"/>
                <w:szCs w:val="28"/>
              </w:rPr>
            </w:pPr>
            <w:r>
              <w:rPr>
                <w:sz w:val="28"/>
              </w:rPr>
              <w:t>9. Lancer un programme de mentorat entre employés :</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0F2C1D9A" w:rsidR="00B04DE2" w:rsidRPr="00BA0D14" w:rsidRDefault="00813981" w:rsidP="00753436">
            <w:pPr>
              <w:spacing w:line="276" w:lineRule="auto"/>
              <w:ind w:left="382"/>
              <w:rPr>
                <w:sz w:val="22"/>
              </w:rPr>
            </w:pPr>
            <w:r>
              <w:rPr>
                <w:sz w:val="22"/>
              </w:rPr>
              <w:t>d’ici la fin de l’année, la direction mettra en œuvre un programme de mentorat entre employés, dans le cadre duquel les employés expérimentés aideront les membres juniors de l’équipe à acquérir de l’expérience et à évoluer dans leur fonction.</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D6E0E0"/>
            <w:vAlign w:val="center"/>
          </w:tcPr>
          <w:p w14:paraId="7A5BCB71" w14:textId="097DE5DA" w:rsidR="00B04DE2" w:rsidRPr="00BA0D14" w:rsidRDefault="00B04DE2" w:rsidP="00EB4270">
            <w:pPr>
              <w:ind w:left="112"/>
              <w:rPr>
                <w:sz w:val="28"/>
                <w:szCs w:val="28"/>
              </w:rPr>
            </w:pPr>
            <w:r>
              <w:rPr>
                <w:sz w:val="28"/>
              </w:rPr>
              <w:t>10. Contribuer à développer des relations :</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6E614D57" w:rsidR="00B04DE2" w:rsidRPr="007B75D9" w:rsidRDefault="00813981" w:rsidP="00753436">
            <w:pPr>
              <w:spacing w:line="276" w:lineRule="auto"/>
              <w:ind w:left="562"/>
              <w:rPr>
                <w:sz w:val="22"/>
              </w:rPr>
            </w:pPr>
            <w:r>
              <w:rPr>
                <w:sz w:val="22"/>
              </w:rPr>
              <w:t>chaque trimestre, la direction organisera des événements de réseautage et des activités de groupe pour contribuer à développer les relations personnelles et professionnelles au sein de l’organisation.</w:t>
            </w:r>
          </w:p>
        </w:tc>
      </w:tr>
    </w:tbl>
    <w:p w14:paraId="1C8B0ABF" w14:textId="77777777" w:rsidR="0032139B" w:rsidRDefault="0032139B" w:rsidP="00B04DE2">
      <w:pPr>
        <w:rPr>
          <w:szCs w:val="20"/>
        </w:rPr>
        <w:sectPr w:rsidR="0032139B" w:rsidSect="004D44D5">
          <w:headerReference w:type="default" r:id="rId12"/>
          <w:pgSz w:w="12240" w:h="15840"/>
          <w:pgMar w:top="621" w:right="576" w:bottom="630" w:left="576" w:header="0" w:footer="0" w:gutter="0"/>
          <w:cols w:space="720"/>
          <w:titlePg/>
          <w:docGrid w:linePitch="360"/>
        </w:sectPr>
      </w:pPr>
    </w:p>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D6E0E0"/>
            <w:vAlign w:val="center"/>
          </w:tcPr>
          <w:p w14:paraId="61E08B08" w14:textId="4D79FC56" w:rsidR="00B04DE2" w:rsidRPr="00BA0D14" w:rsidRDefault="00B04DE2" w:rsidP="00EB4270">
            <w:pPr>
              <w:ind w:left="112"/>
              <w:rPr>
                <w:sz w:val="28"/>
                <w:szCs w:val="28"/>
              </w:rPr>
            </w:pPr>
            <w:r>
              <w:rPr>
                <w:sz w:val="28"/>
              </w:rPr>
              <w:t>11. Être plus flexible et plus ouvert d’esprit :</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5298977E" w:rsidR="00B04DE2" w:rsidRPr="007B75D9" w:rsidRDefault="00813981" w:rsidP="00753436">
            <w:pPr>
              <w:spacing w:line="276" w:lineRule="auto"/>
              <w:ind w:left="562"/>
              <w:rPr>
                <w:sz w:val="22"/>
              </w:rPr>
            </w:pPr>
            <w:r>
              <w:rPr>
                <w:sz w:val="22"/>
              </w:rPr>
              <w:t>la direction s’engagera à réaliser des exercices d’autoréflexion hebdomadaires qui l’aideront à identifier et à surmonter ses préjugés personnels, dans le but de devenir plus flexible et plus ouvert d’esprit dans sa façon de penser.</w:t>
            </w:r>
          </w:p>
        </w:tc>
      </w:tr>
    </w:tbl>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D6E0E0"/>
            <w:vAlign w:val="center"/>
          </w:tcPr>
          <w:p w14:paraId="6BA2AAB5" w14:textId="0CE13592" w:rsidR="00B04DE2" w:rsidRPr="00BA0D14" w:rsidRDefault="00B04DE2" w:rsidP="00EB4270">
            <w:pPr>
              <w:ind w:left="112"/>
              <w:rPr>
                <w:sz w:val="28"/>
                <w:szCs w:val="28"/>
              </w:rPr>
            </w:pPr>
            <w:r>
              <w:rPr>
                <w:sz w:val="28"/>
              </w:rPr>
              <w:t>12. Pratiquer l’écoute active :</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07A8135" w:rsidR="00B04DE2" w:rsidRPr="00BA0D14" w:rsidRDefault="0032139B" w:rsidP="00753436">
            <w:pPr>
              <w:spacing w:line="276" w:lineRule="auto"/>
              <w:ind w:left="562"/>
              <w:rPr>
                <w:sz w:val="22"/>
              </w:rPr>
            </w:pPr>
            <w:r>
              <w:rPr>
                <w:sz w:val="22"/>
              </w:rPr>
              <w:t>les dirigeants amélioreront leurs compétences en matière d’écoute active en pratiquant des techniques adéquates lors d’au moins trois conversations par semaine et en sollicitant les commentaires de deux collègues sur les progrès réalisés au bout de deux mois.</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D6E0E0"/>
            <w:vAlign w:val="center"/>
          </w:tcPr>
          <w:p w14:paraId="104C7D65" w14:textId="5DB850EE" w:rsidR="007B75D9" w:rsidRPr="00BA0D14" w:rsidRDefault="007B75D9" w:rsidP="00EB4270">
            <w:pPr>
              <w:ind w:left="112"/>
              <w:rPr>
                <w:sz w:val="28"/>
                <w:szCs w:val="28"/>
              </w:rPr>
            </w:pPr>
            <w:r>
              <w:rPr>
                <w:sz w:val="28"/>
              </w:rPr>
              <w:t>13. Développer l’intelligence émotionnelle :</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48C21F8A" w:rsidR="007B75D9" w:rsidRPr="007B75D9" w:rsidRDefault="0032139B" w:rsidP="00753436">
            <w:pPr>
              <w:spacing w:line="276" w:lineRule="auto"/>
              <w:ind w:left="562"/>
              <w:rPr>
                <w:sz w:val="22"/>
              </w:rPr>
            </w:pPr>
            <w:r>
              <w:rPr>
                <w:sz w:val="22"/>
              </w:rPr>
              <w:t>au cours de l’année, les dirigeants apprendront à développer leur empathie et leur intelligence émotionnelle, en lisant quatre livres sur le sujet et en participant à la réunion trimestrielle d’un club de lecture entre dirigeants.</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D6E0E0"/>
            <w:vAlign w:val="center"/>
          </w:tcPr>
          <w:p w14:paraId="64A8900B" w14:textId="3D11B9F9" w:rsidR="00D105C7" w:rsidRPr="00BA0D14" w:rsidRDefault="00D105C7" w:rsidP="00EB4270">
            <w:pPr>
              <w:ind w:left="112"/>
              <w:rPr>
                <w:sz w:val="28"/>
                <w:szCs w:val="28"/>
              </w:rPr>
            </w:pPr>
            <w:r>
              <w:rPr>
                <w:sz w:val="28"/>
              </w:rPr>
              <w:t>14. Fournir plus souvent des commentaires positifs :</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1F0B1FB0" w:rsidR="00D105C7" w:rsidRPr="00BA0D14" w:rsidRDefault="0032139B" w:rsidP="00753436">
            <w:pPr>
              <w:spacing w:line="276" w:lineRule="auto"/>
              <w:ind w:left="562"/>
              <w:rPr>
                <w:sz w:val="22"/>
              </w:rPr>
            </w:pPr>
            <w:r>
              <w:rPr>
                <w:sz w:val="22"/>
              </w:rPr>
              <w:t>d’ici la fin du mois, la direction améliorera la qualité et la fréquence des commentaires positifs fournis à l’équipe en consacrant au moins 15 minutes par semaine à noter les commentaires positifs et à faire part régulièrement de sa reconnaissance et de ses remerciements dans un e-mail récapitulatif hebdomadaire.</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D6E0E0"/>
            <w:vAlign w:val="center"/>
          </w:tcPr>
          <w:p w14:paraId="4A132416" w14:textId="72D9A091" w:rsidR="00D105C7" w:rsidRPr="00BA0D14" w:rsidRDefault="00D105C7" w:rsidP="00EB4270">
            <w:pPr>
              <w:ind w:left="112"/>
              <w:rPr>
                <w:sz w:val="28"/>
                <w:szCs w:val="28"/>
              </w:rPr>
            </w:pPr>
            <w:r>
              <w:rPr>
                <w:sz w:val="28"/>
              </w:rPr>
              <w:t>15. Apprendre de ses erreurs :</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15E80DE7" w:rsidR="00D105C7" w:rsidRPr="007B75D9" w:rsidRDefault="0032139B" w:rsidP="00753436">
            <w:pPr>
              <w:spacing w:line="276" w:lineRule="auto"/>
              <w:ind w:left="562"/>
              <w:rPr>
                <w:sz w:val="22"/>
              </w:rPr>
            </w:pPr>
            <w:r>
              <w:rPr>
                <w:sz w:val="22"/>
              </w:rPr>
              <w:t>la direction organisera ou participera à des réunions sur les retours d’expérience à la fin des grands projets, afin d’analyser les erreurs et de trouver comment aider les équipes à les éviter à l’avenir.</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D6E0E0"/>
            <w:vAlign w:val="center"/>
          </w:tcPr>
          <w:p w14:paraId="353E095F" w14:textId="299914EE" w:rsidR="00D105C7" w:rsidRPr="00BA0D14" w:rsidRDefault="00D105C7" w:rsidP="00EB4270">
            <w:pPr>
              <w:ind w:left="112"/>
              <w:rPr>
                <w:sz w:val="28"/>
                <w:szCs w:val="28"/>
              </w:rPr>
            </w:pPr>
            <w:r>
              <w:rPr>
                <w:sz w:val="28"/>
              </w:rPr>
              <w:t>16. Participer à des événements professionnels et développer son réseau :</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5185C81" w:rsidR="00D105C7" w:rsidRPr="007B75D9" w:rsidRDefault="00F602BE" w:rsidP="00753436">
            <w:pPr>
              <w:spacing w:line="276" w:lineRule="auto"/>
              <w:ind w:left="562"/>
              <w:rPr>
                <w:sz w:val="22"/>
              </w:rPr>
            </w:pPr>
            <w:r>
              <w:rPr>
                <w:sz w:val="22"/>
              </w:rPr>
              <w:t>d’ici la fin de l’année prochaine, chaque membre de l’équipe de direction participera à deux événements ou salons professionnels dans le but de rencontrer des experts du secteur et d’établir des relations avec eux.</w:t>
            </w:r>
          </w:p>
        </w:tc>
      </w:tr>
    </w:tbl>
    <w:p w14:paraId="2CF31794" w14:textId="77777777" w:rsidR="00F602BE" w:rsidRDefault="00F602BE" w:rsidP="00C13128">
      <w:pPr>
        <w:rPr>
          <w:szCs w:val="20"/>
        </w:rPr>
        <w:sectPr w:rsidR="00F602BE" w:rsidSect="004D44D5">
          <w:headerReference w:type="default" r:id="rId13"/>
          <w:pgSz w:w="12240" w:h="15840"/>
          <w:pgMar w:top="621" w:right="576" w:bottom="576" w:left="576" w:header="0" w:footer="0" w:gutter="0"/>
          <w:cols w:space="720"/>
          <w:titlePg/>
          <w:docGrid w:linePitch="360"/>
        </w:sectPr>
      </w:pPr>
    </w:p>
    <w:p w14:paraId="306346B8"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6F5BBC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B9CD5CF"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AC365A6" w14:textId="77777777" w:rsidR="00C13128" w:rsidRDefault="00C13128" w:rsidP="0075616A">
            <w:pPr>
              <w:rPr>
                <w:szCs w:val="20"/>
              </w:rPr>
            </w:pPr>
          </w:p>
        </w:tc>
        <w:tc>
          <w:tcPr>
            <w:tcW w:w="9864" w:type="dxa"/>
            <w:shd w:val="clear" w:color="auto" w:fill="D6E0E0"/>
            <w:vAlign w:val="center"/>
          </w:tcPr>
          <w:p w14:paraId="351F9076" w14:textId="157578B6" w:rsidR="00C13128" w:rsidRPr="00BA0D14" w:rsidRDefault="00C13128" w:rsidP="0075616A">
            <w:pPr>
              <w:ind w:left="112"/>
              <w:rPr>
                <w:sz w:val="28"/>
                <w:szCs w:val="28"/>
              </w:rPr>
            </w:pPr>
            <w:r>
              <w:rPr>
                <w:sz w:val="28"/>
              </w:rPr>
              <w:t>17. Demander régulièrement des feedbacks :</w:t>
            </w:r>
          </w:p>
        </w:tc>
      </w:tr>
      <w:tr w:rsidR="00C13128" w14:paraId="33D930E8" w14:textId="77777777" w:rsidTr="0075616A">
        <w:trPr>
          <w:trHeight w:val="254"/>
        </w:trPr>
        <w:tc>
          <w:tcPr>
            <w:tcW w:w="576" w:type="dxa"/>
            <w:tcBorders>
              <w:top w:val="single" w:sz="18" w:space="0" w:color="808080" w:themeColor="background1" w:themeShade="80"/>
            </w:tcBorders>
            <w:vAlign w:val="center"/>
          </w:tcPr>
          <w:p w14:paraId="6C31DB58" w14:textId="77777777" w:rsidR="00C13128" w:rsidRDefault="00C13128" w:rsidP="0075616A">
            <w:pPr>
              <w:rPr>
                <w:szCs w:val="20"/>
              </w:rPr>
            </w:pPr>
          </w:p>
        </w:tc>
        <w:tc>
          <w:tcPr>
            <w:tcW w:w="270" w:type="dxa"/>
            <w:vAlign w:val="center"/>
          </w:tcPr>
          <w:p w14:paraId="4FB8AA31" w14:textId="77777777" w:rsidR="00C13128" w:rsidRDefault="00C13128" w:rsidP="0075616A">
            <w:pPr>
              <w:rPr>
                <w:szCs w:val="20"/>
              </w:rPr>
            </w:pPr>
          </w:p>
        </w:tc>
        <w:tc>
          <w:tcPr>
            <w:tcW w:w="9864" w:type="dxa"/>
            <w:tcMar>
              <w:top w:w="115" w:type="dxa"/>
              <w:left w:w="115" w:type="dxa"/>
              <w:right w:w="115" w:type="dxa"/>
            </w:tcMar>
          </w:tcPr>
          <w:p w14:paraId="7A65F0F0" w14:textId="54005CC0" w:rsidR="00C13128" w:rsidRDefault="00F602BE" w:rsidP="0075616A">
            <w:pPr>
              <w:spacing w:line="276" w:lineRule="auto"/>
              <w:ind w:left="382"/>
              <w:rPr>
                <w:szCs w:val="20"/>
              </w:rPr>
            </w:pPr>
            <w:r>
              <w:rPr>
                <w:sz w:val="22"/>
              </w:rPr>
              <w:t>d’ici la fin du prochain trimestre, les membres de la direction encourageront l’équipe à leur fournir régulièrement des feedbacks honnêtes en répondant anonymement à des sondages trimestriels.</w:t>
            </w:r>
          </w:p>
        </w:tc>
      </w:tr>
    </w:tbl>
    <w:p w14:paraId="2705BE16"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6D88E4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25A2B9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847BC70" w14:textId="77777777" w:rsidR="00C13128" w:rsidRDefault="00C13128" w:rsidP="0075616A">
            <w:pPr>
              <w:rPr>
                <w:szCs w:val="20"/>
              </w:rPr>
            </w:pPr>
          </w:p>
        </w:tc>
        <w:tc>
          <w:tcPr>
            <w:tcW w:w="9864" w:type="dxa"/>
            <w:shd w:val="clear" w:color="auto" w:fill="D6E0E0"/>
            <w:vAlign w:val="center"/>
          </w:tcPr>
          <w:p w14:paraId="7314FA70" w14:textId="5EE4F6DC" w:rsidR="00C13128" w:rsidRPr="00BA0D14" w:rsidRDefault="00C13128" w:rsidP="0075616A">
            <w:pPr>
              <w:ind w:left="112"/>
              <w:rPr>
                <w:sz w:val="28"/>
                <w:szCs w:val="28"/>
              </w:rPr>
            </w:pPr>
            <w:r>
              <w:rPr>
                <w:sz w:val="28"/>
              </w:rPr>
              <w:t>18. Obtenir des certifications en leadership :</w:t>
            </w:r>
          </w:p>
        </w:tc>
      </w:tr>
      <w:tr w:rsidR="00C13128" w14:paraId="35BB790D" w14:textId="77777777" w:rsidTr="0075616A">
        <w:trPr>
          <w:trHeight w:val="720"/>
        </w:trPr>
        <w:tc>
          <w:tcPr>
            <w:tcW w:w="576" w:type="dxa"/>
            <w:tcBorders>
              <w:top w:val="single" w:sz="18" w:space="0" w:color="808080" w:themeColor="background1" w:themeShade="80"/>
            </w:tcBorders>
            <w:vAlign w:val="center"/>
          </w:tcPr>
          <w:p w14:paraId="3CD8044D" w14:textId="77777777" w:rsidR="00C13128" w:rsidRDefault="00C13128" w:rsidP="0075616A">
            <w:pPr>
              <w:rPr>
                <w:szCs w:val="20"/>
              </w:rPr>
            </w:pPr>
          </w:p>
        </w:tc>
        <w:tc>
          <w:tcPr>
            <w:tcW w:w="270" w:type="dxa"/>
            <w:vAlign w:val="center"/>
          </w:tcPr>
          <w:p w14:paraId="4629E021" w14:textId="77777777" w:rsidR="00C13128" w:rsidRDefault="00C13128" w:rsidP="0075616A">
            <w:pPr>
              <w:rPr>
                <w:szCs w:val="20"/>
              </w:rPr>
            </w:pPr>
          </w:p>
        </w:tc>
        <w:tc>
          <w:tcPr>
            <w:tcW w:w="9864" w:type="dxa"/>
            <w:tcMar>
              <w:top w:w="115" w:type="dxa"/>
              <w:left w:w="115" w:type="dxa"/>
              <w:right w:w="115" w:type="dxa"/>
            </w:tcMar>
          </w:tcPr>
          <w:p w14:paraId="4F8829E1" w14:textId="4F3DF5E9" w:rsidR="00C13128" w:rsidRDefault="00F602BE" w:rsidP="0075616A">
            <w:pPr>
              <w:spacing w:line="276" w:lineRule="auto"/>
              <w:ind w:left="472"/>
              <w:rPr>
                <w:szCs w:val="20"/>
              </w:rPr>
            </w:pPr>
            <w:r>
              <w:rPr>
                <w:sz w:val="22"/>
              </w:rPr>
              <w:t>d’ici la fin de l’année prochaine, chaque membre de la direction suivra une formation complète en développement du leadership pour obtenir une certification correspondante.</w:t>
            </w:r>
          </w:p>
        </w:tc>
      </w:tr>
    </w:tbl>
    <w:p w14:paraId="741FB92B"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550ED8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0F9179"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04C8354" w14:textId="77777777" w:rsidR="00C13128" w:rsidRDefault="00C13128" w:rsidP="0075616A">
            <w:pPr>
              <w:rPr>
                <w:szCs w:val="20"/>
              </w:rPr>
            </w:pPr>
          </w:p>
        </w:tc>
        <w:tc>
          <w:tcPr>
            <w:tcW w:w="9864" w:type="dxa"/>
            <w:shd w:val="clear" w:color="auto" w:fill="D6E0E0"/>
            <w:vAlign w:val="center"/>
          </w:tcPr>
          <w:p w14:paraId="42572C72" w14:textId="49F7D700" w:rsidR="00C13128" w:rsidRPr="00BA0D14" w:rsidRDefault="00C13128" w:rsidP="0075616A">
            <w:pPr>
              <w:ind w:left="112"/>
              <w:rPr>
                <w:sz w:val="28"/>
                <w:szCs w:val="28"/>
              </w:rPr>
            </w:pPr>
            <w:r>
              <w:rPr>
                <w:sz w:val="28"/>
              </w:rPr>
              <w:t>19. Créer une équipe plus dynamique :</w:t>
            </w:r>
          </w:p>
        </w:tc>
      </w:tr>
      <w:tr w:rsidR="00C13128" w14:paraId="0D84C2D6" w14:textId="77777777" w:rsidTr="0075616A">
        <w:trPr>
          <w:trHeight w:val="720"/>
        </w:trPr>
        <w:tc>
          <w:tcPr>
            <w:tcW w:w="576" w:type="dxa"/>
            <w:tcBorders>
              <w:top w:val="single" w:sz="18" w:space="0" w:color="808080" w:themeColor="background1" w:themeShade="80"/>
            </w:tcBorders>
            <w:vAlign w:val="center"/>
          </w:tcPr>
          <w:p w14:paraId="2CB42A68" w14:textId="77777777" w:rsidR="00C13128" w:rsidRDefault="00C13128" w:rsidP="0075616A">
            <w:pPr>
              <w:rPr>
                <w:szCs w:val="20"/>
              </w:rPr>
            </w:pPr>
          </w:p>
        </w:tc>
        <w:tc>
          <w:tcPr>
            <w:tcW w:w="270" w:type="dxa"/>
            <w:vAlign w:val="center"/>
          </w:tcPr>
          <w:p w14:paraId="16CBA8A2" w14:textId="77777777" w:rsidR="00C13128" w:rsidRDefault="00C13128" w:rsidP="0075616A">
            <w:pPr>
              <w:rPr>
                <w:szCs w:val="20"/>
              </w:rPr>
            </w:pPr>
          </w:p>
        </w:tc>
        <w:tc>
          <w:tcPr>
            <w:tcW w:w="9864" w:type="dxa"/>
            <w:tcMar>
              <w:top w:w="115" w:type="dxa"/>
              <w:left w:w="115" w:type="dxa"/>
              <w:right w:w="115" w:type="dxa"/>
            </w:tcMar>
          </w:tcPr>
          <w:p w14:paraId="1E1101F4" w14:textId="42544C04" w:rsidR="00C13128" w:rsidRPr="00BA0D14" w:rsidRDefault="00F602BE" w:rsidP="0075616A">
            <w:pPr>
              <w:spacing w:line="276" w:lineRule="auto"/>
              <w:ind w:left="472"/>
              <w:rPr>
                <w:sz w:val="22"/>
              </w:rPr>
            </w:pPr>
            <w:r>
              <w:rPr>
                <w:sz w:val="22"/>
              </w:rPr>
              <w:t>les responsables et les chefs d’équipe appliqueront les principes de collaboration, d’innovation et de communication pour inciter les membres de leur équipe à être plus impliqués, plus flexibles et plus réactifs, et ainsi les amener à améliorer leurs métriques par rapport au trimestre précédent.</w:t>
            </w:r>
          </w:p>
        </w:tc>
      </w:tr>
    </w:tbl>
    <w:p w14:paraId="39335360"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B9CCD24"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112563B"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782CC6F" w14:textId="77777777" w:rsidR="00C13128" w:rsidRDefault="00C13128" w:rsidP="0075616A">
            <w:pPr>
              <w:rPr>
                <w:szCs w:val="20"/>
              </w:rPr>
            </w:pPr>
          </w:p>
        </w:tc>
        <w:tc>
          <w:tcPr>
            <w:tcW w:w="9864" w:type="dxa"/>
            <w:shd w:val="clear" w:color="auto" w:fill="D6E0E0"/>
            <w:vAlign w:val="center"/>
          </w:tcPr>
          <w:p w14:paraId="2FE97E3E" w14:textId="198015CC" w:rsidR="00C13128" w:rsidRPr="00BA0D14" w:rsidRDefault="00C13128" w:rsidP="0075616A">
            <w:pPr>
              <w:ind w:left="112"/>
              <w:rPr>
                <w:sz w:val="28"/>
                <w:szCs w:val="28"/>
              </w:rPr>
            </w:pPr>
            <w:r>
              <w:rPr>
                <w:sz w:val="28"/>
              </w:rPr>
              <w:t>20. Planifier des activités de team building :</w:t>
            </w:r>
          </w:p>
        </w:tc>
      </w:tr>
      <w:tr w:rsidR="00C13128" w14:paraId="76D2F5B6" w14:textId="77777777" w:rsidTr="0075616A">
        <w:trPr>
          <w:trHeight w:val="720"/>
        </w:trPr>
        <w:tc>
          <w:tcPr>
            <w:tcW w:w="576" w:type="dxa"/>
            <w:tcBorders>
              <w:top w:val="single" w:sz="18" w:space="0" w:color="808080" w:themeColor="background1" w:themeShade="80"/>
            </w:tcBorders>
            <w:vAlign w:val="center"/>
          </w:tcPr>
          <w:p w14:paraId="3976B5E5" w14:textId="77777777" w:rsidR="00C13128" w:rsidRDefault="00C13128" w:rsidP="0075616A">
            <w:pPr>
              <w:rPr>
                <w:szCs w:val="20"/>
              </w:rPr>
            </w:pPr>
          </w:p>
        </w:tc>
        <w:tc>
          <w:tcPr>
            <w:tcW w:w="270" w:type="dxa"/>
            <w:vAlign w:val="center"/>
          </w:tcPr>
          <w:p w14:paraId="1A2CE78A" w14:textId="77777777" w:rsidR="00C13128" w:rsidRDefault="00C13128" w:rsidP="0075616A">
            <w:pPr>
              <w:rPr>
                <w:szCs w:val="20"/>
              </w:rPr>
            </w:pPr>
          </w:p>
        </w:tc>
        <w:tc>
          <w:tcPr>
            <w:tcW w:w="9864" w:type="dxa"/>
            <w:tcMar>
              <w:top w:w="115" w:type="dxa"/>
              <w:left w:w="115" w:type="dxa"/>
              <w:right w:w="115" w:type="dxa"/>
            </w:tcMar>
          </w:tcPr>
          <w:p w14:paraId="47BB4856" w14:textId="43C58A2A" w:rsidR="00C13128" w:rsidRPr="007B75D9" w:rsidRDefault="00F602BE" w:rsidP="0075616A">
            <w:pPr>
              <w:spacing w:line="276" w:lineRule="auto"/>
              <w:ind w:left="472"/>
              <w:rPr>
                <w:sz w:val="22"/>
              </w:rPr>
            </w:pPr>
            <w:r>
              <w:rPr>
                <w:sz w:val="22"/>
              </w:rPr>
              <w:t>chaque trimestre, le responsable ou chef d’équipe planifiera et organisera une activité de team building afin d’établir de bonnes relations et d’accroître la cohésion de l’équipe.</w:t>
            </w:r>
          </w:p>
        </w:tc>
      </w:tr>
    </w:tbl>
    <w:p w14:paraId="22647FE1" w14:textId="77777777" w:rsidR="00C5070B" w:rsidRDefault="00C5070B" w:rsidP="00C5070B">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5070B" w14:paraId="0E11BAC5"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48AABD1" w14:textId="77777777" w:rsidR="00C5070B" w:rsidRPr="00BA0D14" w:rsidRDefault="00C5070B" w:rsidP="0075616A">
            <w:pPr>
              <w:jc w:val="center"/>
              <w:rPr>
                <w:sz w:val="32"/>
                <w:szCs w:val="32"/>
              </w:rPr>
            </w:pPr>
          </w:p>
        </w:tc>
        <w:tc>
          <w:tcPr>
            <w:tcW w:w="270" w:type="dxa"/>
            <w:tcBorders>
              <w:left w:val="single" w:sz="18" w:space="0" w:color="808080" w:themeColor="background1" w:themeShade="80"/>
            </w:tcBorders>
            <w:vAlign w:val="center"/>
          </w:tcPr>
          <w:p w14:paraId="56EE1291" w14:textId="77777777" w:rsidR="00C5070B" w:rsidRDefault="00C5070B" w:rsidP="0075616A">
            <w:pPr>
              <w:rPr>
                <w:szCs w:val="20"/>
              </w:rPr>
            </w:pPr>
          </w:p>
        </w:tc>
        <w:tc>
          <w:tcPr>
            <w:tcW w:w="9864" w:type="dxa"/>
            <w:shd w:val="clear" w:color="auto" w:fill="D6E0E0"/>
            <w:vAlign w:val="center"/>
          </w:tcPr>
          <w:p w14:paraId="064B33E0" w14:textId="76F1EF8F" w:rsidR="00C5070B" w:rsidRPr="00BA0D14" w:rsidRDefault="00C5070B" w:rsidP="0075616A">
            <w:pPr>
              <w:ind w:left="112"/>
              <w:rPr>
                <w:sz w:val="28"/>
                <w:szCs w:val="28"/>
              </w:rPr>
            </w:pPr>
            <w:r>
              <w:rPr>
                <w:sz w:val="28"/>
              </w:rPr>
              <w:t>21. Accroître l’engagement des employés :</w:t>
            </w:r>
          </w:p>
        </w:tc>
      </w:tr>
      <w:tr w:rsidR="00C5070B" w14:paraId="36E0A18B" w14:textId="77777777" w:rsidTr="0075616A">
        <w:trPr>
          <w:trHeight w:val="720"/>
        </w:trPr>
        <w:tc>
          <w:tcPr>
            <w:tcW w:w="576" w:type="dxa"/>
            <w:tcBorders>
              <w:top w:val="single" w:sz="18" w:space="0" w:color="808080" w:themeColor="background1" w:themeShade="80"/>
            </w:tcBorders>
            <w:vAlign w:val="center"/>
          </w:tcPr>
          <w:p w14:paraId="5936D95A" w14:textId="77777777" w:rsidR="00C5070B" w:rsidRDefault="00C5070B" w:rsidP="0075616A">
            <w:pPr>
              <w:rPr>
                <w:szCs w:val="20"/>
              </w:rPr>
            </w:pPr>
          </w:p>
        </w:tc>
        <w:tc>
          <w:tcPr>
            <w:tcW w:w="270" w:type="dxa"/>
            <w:vAlign w:val="center"/>
          </w:tcPr>
          <w:p w14:paraId="283D3DF8" w14:textId="77777777" w:rsidR="00C5070B" w:rsidRDefault="00C5070B" w:rsidP="0075616A">
            <w:pPr>
              <w:rPr>
                <w:szCs w:val="20"/>
              </w:rPr>
            </w:pPr>
          </w:p>
        </w:tc>
        <w:tc>
          <w:tcPr>
            <w:tcW w:w="9864" w:type="dxa"/>
            <w:tcMar>
              <w:top w:w="115" w:type="dxa"/>
              <w:left w:w="115" w:type="dxa"/>
              <w:right w:w="115" w:type="dxa"/>
            </w:tcMar>
          </w:tcPr>
          <w:p w14:paraId="507F18A0" w14:textId="7795B590" w:rsidR="00C5070B" w:rsidRPr="00BA0D14" w:rsidRDefault="008C3985" w:rsidP="0075616A">
            <w:pPr>
              <w:spacing w:line="276" w:lineRule="auto"/>
              <w:ind w:left="382"/>
              <w:rPr>
                <w:sz w:val="22"/>
              </w:rPr>
            </w:pPr>
            <w:r>
              <w:rPr>
                <w:sz w:val="22"/>
              </w:rPr>
              <w:t>d’ici la fin du trimestre, les responsables et les chefs d’équipe augmenteront l’engagement du personnel en lançant un programme de récompense pour les employés les plus performants et en offrant des opportunités de développement aux membres de l’équipe en difficulté.</w:t>
            </w:r>
          </w:p>
        </w:tc>
      </w:tr>
    </w:tbl>
    <w:p w14:paraId="516D90AF"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50A451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3547851"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A98A71A" w14:textId="77777777" w:rsidR="00C13128" w:rsidRDefault="00C13128" w:rsidP="0075616A">
            <w:pPr>
              <w:rPr>
                <w:szCs w:val="20"/>
              </w:rPr>
            </w:pPr>
          </w:p>
        </w:tc>
        <w:tc>
          <w:tcPr>
            <w:tcW w:w="9864" w:type="dxa"/>
            <w:shd w:val="clear" w:color="auto" w:fill="D6E0E0"/>
            <w:vAlign w:val="center"/>
          </w:tcPr>
          <w:p w14:paraId="1D4F44AC" w14:textId="235820DC" w:rsidR="00C13128" w:rsidRPr="00BA0D14" w:rsidRDefault="00C13128" w:rsidP="0075616A">
            <w:pPr>
              <w:ind w:left="112"/>
              <w:rPr>
                <w:sz w:val="28"/>
                <w:szCs w:val="28"/>
              </w:rPr>
            </w:pPr>
            <w:r>
              <w:rPr>
                <w:sz w:val="28"/>
              </w:rPr>
              <w:t>22. Améliorer les compétences en matière de prise de parole et de présentation :</w:t>
            </w:r>
          </w:p>
        </w:tc>
      </w:tr>
      <w:tr w:rsidR="00C13128" w14:paraId="200B834D" w14:textId="77777777" w:rsidTr="0075616A">
        <w:trPr>
          <w:trHeight w:val="720"/>
        </w:trPr>
        <w:tc>
          <w:tcPr>
            <w:tcW w:w="576" w:type="dxa"/>
            <w:tcBorders>
              <w:top w:val="single" w:sz="18" w:space="0" w:color="808080" w:themeColor="background1" w:themeShade="80"/>
            </w:tcBorders>
            <w:vAlign w:val="center"/>
          </w:tcPr>
          <w:p w14:paraId="760A4013" w14:textId="77777777" w:rsidR="00C13128" w:rsidRDefault="00C13128" w:rsidP="0075616A">
            <w:pPr>
              <w:rPr>
                <w:szCs w:val="20"/>
              </w:rPr>
            </w:pPr>
          </w:p>
        </w:tc>
        <w:tc>
          <w:tcPr>
            <w:tcW w:w="270" w:type="dxa"/>
            <w:vAlign w:val="center"/>
          </w:tcPr>
          <w:p w14:paraId="0249113E" w14:textId="77777777" w:rsidR="00C13128" w:rsidRDefault="00C13128" w:rsidP="0075616A">
            <w:pPr>
              <w:rPr>
                <w:szCs w:val="20"/>
              </w:rPr>
            </w:pPr>
          </w:p>
        </w:tc>
        <w:tc>
          <w:tcPr>
            <w:tcW w:w="9864" w:type="dxa"/>
            <w:tcMar>
              <w:top w:w="115" w:type="dxa"/>
              <w:left w:w="115" w:type="dxa"/>
              <w:right w:w="115" w:type="dxa"/>
            </w:tcMar>
          </w:tcPr>
          <w:p w14:paraId="48272036" w14:textId="06D7BA17" w:rsidR="00C13128" w:rsidRPr="00BA0D14" w:rsidRDefault="008C3985" w:rsidP="0075616A">
            <w:pPr>
              <w:spacing w:line="276" w:lineRule="auto"/>
              <w:ind w:left="382"/>
              <w:rPr>
                <w:sz w:val="22"/>
              </w:rPr>
            </w:pPr>
            <w:r>
              <w:rPr>
                <w:sz w:val="22"/>
              </w:rPr>
              <w:t>avant leur prochaine présentation de groupe, les responsables et chefs d’équipe amélioreront leurs compétences en matière de prise de parole et de présentation, en apprenant les bonnes pratiques et en s’exerçant au moins deux fois avant de faire la présentation devant l’équipe.</w:t>
            </w:r>
          </w:p>
        </w:tc>
      </w:tr>
    </w:tbl>
    <w:p w14:paraId="74B8D69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715B50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20E6DB2" w14:textId="77777777" w:rsidR="00C13128" w:rsidRPr="00BA0D14" w:rsidRDefault="00C13128" w:rsidP="001063FF">
            <w:pPr>
              <w:keepNext/>
              <w:jc w:val="center"/>
              <w:rPr>
                <w:sz w:val="32"/>
                <w:szCs w:val="32"/>
              </w:rPr>
            </w:pPr>
          </w:p>
        </w:tc>
        <w:tc>
          <w:tcPr>
            <w:tcW w:w="270" w:type="dxa"/>
            <w:tcBorders>
              <w:left w:val="single" w:sz="18" w:space="0" w:color="808080" w:themeColor="background1" w:themeShade="80"/>
            </w:tcBorders>
            <w:vAlign w:val="center"/>
          </w:tcPr>
          <w:p w14:paraId="2E934113" w14:textId="77777777" w:rsidR="00C13128" w:rsidRDefault="00C13128" w:rsidP="001063FF">
            <w:pPr>
              <w:keepNext/>
              <w:rPr>
                <w:szCs w:val="20"/>
              </w:rPr>
            </w:pPr>
          </w:p>
        </w:tc>
        <w:tc>
          <w:tcPr>
            <w:tcW w:w="9864" w:type="dxa"/>
            <w:shd w:val="clear" w:color="auto" w:fill="D6E0E0"/>
            <w:vAlign w:val="center"/>
          </w:tcPr>
          <w:p w14:paraId="62342FAC" w14:textId="409B95FE" w:rsidR="00C13128" w:rsidRPr="00BA0D14" w:rsidRDefault="00C13128" w:rsidP="001063FF">
            <w:pPr>
              <w:keepNext/>
              <w:ind w:left="115"/>
              <w:rPr>
                <w:sz w:val="28"/>
                <w:szCs w:val="28"/>
              </w:rPr>
            </w:pPr>
            <w:r>
              <w:rPr>
                <w:sz w:val="28"/>
              </w:rPr>
              <w:t>23. Organiser régulièrement des entretiens individuels :</w:t>
            </w:r>
          </w:p>
        </w:tc>
      </w:tr>
      <w:tr w:rsidR="00C13128" w14:paraId="188573F3" w14:textId="77777777" w:rsidTr="0075616A">
        <w:trPr>
          <w:trHeight w:val="864"/>
        </w:trPr>
        <w:tc>
          <w:tcPr>
            <w:tcW w:w="576" w:type="dxa"/>
            <w:tcBorders>
              <w:top w:val="single" w:sz="18" w:space="0" w:color="808080" w:themeColor="background1" w:themeShade="80"/>
            </w:tcBorders>
            <w:vAlign w:val="center"/>
          </w:tcPr>
          <w:p w14:paraId="66CF65D9" w14:textId="77777777" w:rsidR="00C13128" w:rsidRDefault="00C13128" w:rsidP="0075616A">
            <w:pPr>
              <w:rPr>
                <w:szCs w:val="20"/>
              </w:rPr>
            </w:pPr>
          </w:p>
        </w:tc>
        <w:tc>
          <w:tcPr>
            <w:tcW w:w="270" w:type="dxa"/>
            <w:vAlign w:val="center"/>
          </w:tcPr>
          <w:p w14:paraId="3D832387" w14:textId="77777777" w:rsidR="00C13128" w:rsidRDefault="00C13128" w:rsidP="0075616A">
            <w:pPr>
              <w:rPr>
                <w:szCs w:val="20"/>
              </w:rPr>
            </w:pPr>
          </w:p>
        </w:tc>
        <w:tc>
          <w:tcPr>
            <w:tcW w:w="9864" w:type="dxa"/>
            <w:tcMar>
              <w:top w:w="115" w:type="dxa"/>
              <w:left w:w="115" w:type="dxa"/>
              <w:right w:w="115" w:type="dxa"/>
            </w:tcMar>
          </w:tcPr>
          <w:p w14:paraId="6AF6C8E2" w14:textId="60CDF656" w:rsidR="00C13128" w:rsidRPr="007B75D9" w:rsidRDefault="008C3985" w:rsidP="0075616A">
            <w:pPr>
              <w:spacing w:line="276" w:lineRule="auto"/>
              <w:ind w:left="562"/>
              <w:rPr>
                <w:sz w:val="22"/>
              </w:rPr>
            </w:pPr>
            <w:r>
              <w:rPr>
                <w:sz w:val="22"/>
              </w:rPr>
              <w:t>d’ici la fin du mois, les responsables et les chefs d’équipe mettront en place des entretiens individuels réguliers avec chaque membre de leur équipe pour faire le point et examiner leurs performances et leurs préoccupations.</w:t>
            </w:r>
          </w:p>
        </w:tc>
      </w:tr>
    </w:tbl>
    <w:p w14:paraId="52BDEFD7"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7A0239DF"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BA6FEA5"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083DD3A" w14:textId="77777777" w:rsidR="00C13128" w:rsidRDefault="00C13128" w:rsidP="0075616A">
            <w:pPr>
              <w:rPr>
                <w:szCs w:val="20"/>
              </w:rPr>
            </w:pPr>
          </w:p>
        </w:tc>
        <w:tc>
          <w:tcPr>
            <w:tcW w:w="9864" w:type="dxa"/>
            <w:shd w:val="clear" w:color="auto" w:fill="D6E0E0"/>
            <w:vAlign w:val="center"/>
          </w:tcPr>
          <w:p w14:paraId="4DCAD961" w14:textId="5BC771DB" w:rsidR="00C13128" w:rsidRPr="00BA0D14" w:rsidRDefault="00C13128" w:rsidP="0075616A">
            <w:pPr>
              <w:ind w:left="112"/>
              <w:rPr>
                <w:sz w:val="28"/>
                <w:szCs w:val="28"/>
              </w:rPr>
            </w:pPr>
            <w:r>
              <w:rPr>
                <w:sz w:val="28"/>
              </w:rPr>
              <w:t>24. Améliorer le taux de rétention :</w:t>
            </w:r>
          </w:p>
        </w:tc>
      </w:tr>
      <w:tr w:rsidR="00C13128" w14:paraId="08D527AB" w14:textId="77777777" w:rsidTr="0075616A">
        <w:trPr>
          <w:trHeight w:val="864"/>
        </w:trPr>
        <w:tc>
          <w:tcPr>
            <w:tcW w:w="576" w:type="dxa"/>
            <w:tcBorders>
              <w:top w:val="single" w:sz="18" w:space="0" w:color="808080" w:themeColor="background1" w:themeShade="80"/>
            </w:tcBorders>
            <w:vAlign w:val="center"/>
          </w:tcPr>
          <w:p w14:paraId="427325D5" w14:textId="77777777" w:rsidR="00C13128" w:rsidRDefault="00C13128" w:rsidP="0075616A">
            <w:pPr>
              <w:rPr>
                <w:szCs w:val="20"/>
              </w:rPr>
            </w:pPr>
          </w:p>
        </w:tc>
        <w:tc>
          <w:tcPr>
            <w:tcW w:w="270" w:type="dxa"/>
            <w:vAlign w:val="center"/>
          </w:tcPr>
          <w:p w14:paraId="567F461A" w14:textId="77777777" w:rsidR="00C13128" w:rsidRDefault="00C13128" w:rsidP="0075616A">
            <w:pPr>
              <w:rPr>
                <w:szCs w:val="20"/>
              </w:rPr>
            </w:pPr>
          </w:p>
        </w:tc>
        <w:tc>
          <w:tcPr>
            <w:tcW w:w="9864" w:type="dxa"/>
            <w:tcMar>
              <w:top w:w="115" w:type="dxa"/>
              <w:left w:w="115" w:type="dxa"/>
              <w:right w:w="115" w:type="dxa"/>
            </w:tcMar>
          </w:tcPr>
          <w:p w14:paraId="6BB13899" w14:textId="7F935257" w:rsidR="00C13128" w:rsidRPr="007B75D9" w:rsidRDefault="008C3985" w:rsidP="0075616A">
            <w:pPr>
              <w:spacing w:line="276" w:lineRule="auto"/>
              <w:ind w:left="562"/>
              <w:rPr>
                <w:sz w:val="22"/>
              </w:rPr>
            </w:pPr>
            <w:r>
              <w:rPr>
                <w:sz w:val="22"/>
              </w:rPr>
              <w:t>d’ici la fin de l’année, les responsables feront augmenter de 10 % la rétention au sein de leurs équipes, en favorisant l’évolution des employés, en accordant des promotions internes et en tenant compte des hausses annuelles du coût de la vie pour tous les membres de l’équipe.</w:t>
            </w:r>
          </w:p>
        </w:tc>
      </w:tr>
    </w:tbl>
    <w:p w14:paraId="0D355485"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097ADB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1F818E7"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5E044AA" w14:textId="77777777" w:rsidR="00C13128" w:rsidRDefault="00C13128" w:rsidP="0075616A">
            <w:pPr>
              <w:rPr>
                <w:szCs w:val="20"/>
              </w:rPr>
            </w:pPr>
          </w:p>
        </w:tc>
        <w:tc>
          <w:tcPr>
            <w:tcW w:w="9864" w:type="dxa"/>
            <w:shd w:val="clear" w:color="auto" w:fill="D6E0E0"/>
            <w:vAlign w:val="center"/>
          </w:tcPr>
          <w:p w14:paraId="77B6F310" w14:textId="751E22A0" w:rsidR="00C13128" w:rsidRPr="00BA0D14" w:rsidRDefault="00C13128" w:rsidP="0075616A">
            <w:pPr>
              <w:ind w:left="112"/>
              <w:rPr>
                <w:sz w:val="28"/>
                <w:szCs w:val="28"/>
              </w:rPr>
            </w:pPr>
            <w:r>
              <w:rPr>
                <w:sz w:val="28"/>
              </w:rPr>
              <w:t>25. Améliorer le temps de réponse du service :</w:t>
            </w:r>
          </w:p>
        </w:tc>
      </w:tr>
      <w:tr w:rsidR="00C13128" w14:paraId="20ECBD49" w14:textId="77777777" w:rsidTr="0075616A">
        <w:trPr>
          <w:trHeight w:val="864"/>
        </w:trPr>
        <w:tc>
          <w:tcPr>
            <w:tcW w:w="576" w:type="dxa"/>
            <w:tcBorders>
              <w:top w:val="single" w:sz="18" w:space="0" w:color="808080" w:themeColor="background1" w:themeShade="80"/>
            </w:tcBorders>
            <w:vAlign w:val="center"/>
          </w:tcPr>
          <w:p w14:paraId="15EF22F7" w14:textId="77777777" w:rsidR="00C13128" w:rsidRDefault="00C13128" w:rsidP="0075616A">
            <w:pPr>
              <w:rPr>
                <w:szCs w:val="20"/>
              </w:rPr>
            </w:pPr>
          </w:p>
        </w:tc>
        <w:tc>
          <w:tcPr>
            <w:tcW w:w="270" w:type="dxa"/>
            <w:vAlign w:val="center"/>
          </w:tcPr>
          <w:p w14:paraId="121D1209" w14:textId="77777777" w:rsidR="00C13128" w:rsidRDefault="00C13128" w:rsidP="0075616A">
            <w:pPr>
              <w:rPr>
                <w:szCs w:val="20"/>
              </w:rPr>
            </w:pPr>
          </w:p>
        </w:tc>
        <w:tc>
          <w:tcPr>
            <w:tcW w:w="9864" w:type="dxa"/>
            <w:tcMar>
              <w:top w:w="115" w:type="dxa"/>
              <w:left w:w="115" w:type="dxa"/>
              <w:right w:w="115" w:type="dxa"/>
            </w:tcMar>
          </w:tcPr>
          <w:p w14:paraId="00498E82" w14:textId="57691CED" w:rsidR="00C13128" w:rsidRPr="00BA0D14" w:rsidRDefault="008C3985" w:rsidP="0075616A">
            <w:pPr>
              <w:spacing w:line="276" w:lineRule="auto"/>
              <w:ind w:left="562"/>
              <w:rPr>
                <w:sz w:val="22"/>
              </w:rPr>
            </w:pPr>
            <w:r>
              <w:rPr>
                <w:sz w:val="22"/>
              </w:rPr>
              <w:t>les responsables aideront leurs équipes à améliorer de 15 % le temps de réponse du service d’ici la fin de l’année. Pour atteindre cet objectif, ils optimiseront les processus opérationnels et s’assureront que tous les membres de l’équipe réalisent régulièrement des formations et reçoivent des feedbacks sur leurs performances.</w:t>
            </w:r>
          </w:p>
        </w:tc>
      </w:tr>
    </w:tbl>
    <w:p w14:paraId="35266BD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90A86D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04FD6A"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407A9636" w14:textId="77777777" w:rsidR="00C13128" w:rsidRDefault="00C13128" w:rsidP="0075616A">
            <w:pPr>
              <w:rPr>
                <w:szCs w:val="20"/>
              </w:rPr>
            </w:pPr>
          </w:p>
        </w:tc>
        <w:tc>
          <w:tcPr>
            <w:tcW w:w="9864" w:type="dxa"/>
            <w:shd w:val="clear" w:color="auto" w:fill="D6E0E0"/>
            <w:vAlign w:val="center"/>
          </w:tcPr>
          <w:p w14:paraId="39E17321" w14:textId="664E8B0F" w:rsidR="00C13128" w:rsidRPr="00BA0D14" w:rsidRDefault="00C13128" w:rsidP="0075616A">
            <w:pPr>
              <w:ind w:left="112"/>
              <w:rPr>
                <w:sz w:val="28"/>
                <w:szCs w:val="28"/>
              </w:rPr>
            </w:pPr>
            <w:r>
              <w:rPr>
                <w:sz w:val="28"/>
              </w:rPr>
              <w:t>26. Former le personnel aux nouveaux logiciels :</w:t>
            </w:r>
          </w:p>
        </w:tc>
      </w:tr>
      <w:tr w:rsidR="00C13128" w14:paraId="5302DEBC" w14:textId="77777777" w:rsidTr="0075616A">
        <w:trPr>
          <w:trHeight w:val="864"/>
        </w:trPr>
        <w:tc>
          <w:tcPr>
            <w:tcW w:w="576" w:type="dxa"/>
            <w:tcBorders>
              <w:top w:val="single" w:sz="18" w:space="0" w:color="808080" w:themeColor="background1" w:themeShade="80"/>
            </w:tcBorders>
            <w:vAlign w:val="center"/>
          </w:tcPr>
          <w:p w14:paraId="43E3B561" w14:textId="77777777" w:rsidR="00C13128" w:rsidRDefault="00C13128" w:rsidP="0075616A">
            <w:pPr>
              <w:rPr>
                <w:szCs w:val="20"/>
              </w:rPr>
            </w:pPr>
          </w:p>
        </w:tc>
        <w:tc>
          <w:tcPr>
            <w:tcW w:w="270" w:type="dxa"/>
            <w:vAlign w:val="center"/>
          </w:tcPr>
          <w:p w14:paraId="11B22AD3" w14:textId="77777777" w:rsidR="00C13128" w:rsidRDefault="00C13128" w:rsidP="0075616A">
            <w:pPr>
              <w:rPr>
                <w:szCs w:val="20"/>
              </w:rPr>
            </w:pPr>
          </w:p>
        </w:tc>
        <w:tc>
          <w:tcPr>
            <w:tcW w:w="9864" w:type="dxa"/>
            <w:tcMar>
              <w:top w:w="115" w:type="dxa"/>
              <w:left w:w="115" w:type="dxa"/>
              <w:right w:w="115" w:type="dxa"/>
            </w:tcMar>
          </w:tcPr>
          <w:p w14:paraId="7B21994B" w14:textId="6277C9BF" w:rsidR="00C13128" w:rsidRPr="007B75D9" w:rsidRDefault="008C3985" w:rsidP="0075616A">
            <w:pPr>
              <w:spacing w:line="276" w:lineRule="auto"/>
              <w:ind w:left="562"/>
              <w:rPr>
                <w:sz w:val="22"/>
              </w:rPr>
            </w:pPr>
            <w:r>
              <w:rPr>
                <w:sz w:val="22"/>
              </w:rPr>
              <w:t>d’ici la fin du mois, les responsables s’assureront que tous les membres du personnel ont été formés aux nouveaux logiciels implémentés.</w:t>
            </w:r>
          </w:p>
        </w:tc>
      </w:tr>
    </w:tbl>
    <w:p w14:paraId="3027C251"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6ED2FFD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56661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D97FAFE" w14:textId="77777777" w:rsidR="00C13128" w:rsidRDefault="00C13128" w:rsidP="0075616A">
            <w:pPr>
              <w:rPr>
                <w:szCs w:val="20"/>
              </w:rPr>
            </w:pPr>
          </w:p>
        </w:tc>
        <w:tc>
          <w:tcPr>
            <w:tcW w:w="9864" w:type="dxa"/>
            <w:shd w:val="clear" w:color="auto" w:fill="D6E0E0"/>
            <w:vAlign w:val="center"/>
          </w:tcPr>
          <w:p w14:paraId="1A84AC4F" w14:textId="25E03648" w:rsidR="00C13128" w:rsidRPr="00BA0D14" w:rsidRDefault="00C13128" w:rsidP="0075616A">
            <w:pPr>
              <w:ind w:left="112"/>
              <w:rPr>
                <w:sz w:val="28"/>
                <w:szCs w:val="28"/>
              </w:rPr>
            </w:pPr>
            <w:r>
              <w:rPr>
                <w:sz w:val="28"/>
              </w:rPr>
              <w:t>27. Respecter les normes de qualité de l’entreprise et du secteur d’activité :</w:t>
            </w:r>
          </w:p>
        </w:tc>
      </w:tr>
      <w:tr w:rsidR="00C13128" w14:paraId="435B2E12" w14:textId="77777777" w:rsidTr="0075616A">
        <w:trPr>
          <w:trHeight w:val="864"/>
        </w:trPr>
        <w:tc>
          <w:tcPr>
            <w:tcW w:w="576" w:type="dxa"/>
            <w:tcBorders>
              <w:top w:val="single" w:sz="18" w:space="0" w:color="808080" w:themeColor="background1" w:themeShade="80"/>
            </w:tcBorders>
            <w:vAlign w:val="center"/>
          </w:tcPr>
          <w:p w14:paraId="2FAE90EB" w14:textId="77777777" w:rsidR="00C13128" w:rsidRDefault="00C13128" w:rsidP="0075616A">
            <w:pPr>
              <w:rPr>
                <w:szCs w:val="20"/>
              </w:rPr>
            </w:pPr>
          </w:p>
        </w:tc>
        <w:tc>
          <w:tcPr>
            <w:tcW w:w="270" w:type="dxa"/>
            <w:vAlign w:val="center"/>
          </w:tcPr>
          <w:p w14:paraId="56FA45EF" w14:textId="77777777" w:rsidR="00C13128" w:rsidRDefault="00C13128" w:rsidP="0075616A">
            <w:pPr>
              <w:rPr>
                <w:szCs w:val="20"/>
              </w:rPr>
            </w:pPr>
          </w:p>
        </w:tc>
        <w:tc>
          <w:tcPr>
            <w:tcW w:w="9864" w:type="dxa"/>
            <w:tcMar>
              <w:top w:w="115" w:type="dxa"/>
              <w:left w:w="115" w:type="dxa"/>
              <w:right w:w="115" w:type="dxa"/>
            </w:tcMar>
          </w:tcPr>
          <w:p w14:paraId="5A59D55D" w14:textId="305F0D8D" w:rsidR="00C13128" w:rsidRPr="00BA0D14" w:rsidRDefault="008C3985" w:rsidP="0075616A">
            <w:pPr>
              <w:spacing w:line="276" w:lineRule="auto"/>
              <w:ind w:left="562"/>
              <w:rPr>
                <w:sz w:val="22"/>
              </w:rPr>
            </w:pPr>
            <w:r>
              <w:rPr>
                <w:sz w:val="22"/>
              </w:rPr>
              <w:t>avant la prochaine inspection officielle, les responsables mettront en œuvre une politique d’inspections internes régulières des équipements afin de s’assurer que tous les éléments de l’entreprise restent toujours conformes aux normes.</w:t>
            </w:r>
          </w:p>
        </w:tc>
      </w:tr>
    </w:tbl>
    <w:p w14:paraId="1C0347DA"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72FF0D3"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4E82B78"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19D87A0E" w14:textId="77777777" w:rsidR="00C13128" w:rsidRDefault="00C13128" w:rsidP="0075616A">
            <w:pPr>
              <w:rPr>
                <w:szCs w:val="20"/>
              </w:rPr>
            </w:pPr>
          </w:p>
        </w:tc>
        <w:tc>
          <w:tcPr>
            <w:tcW w:w="9864" w:type="dxa"/>
            <w:shd w:val="clear" w:color="auto" w:fill="D6E0E0"/>
            <w:vAlign w:val="center"/>
          </w:tcPr>
          <w:p w14:paraId="20CF2E4D" w14:textId="2D8F9243" w:rsidR="00C13128" w:rsidRPr="00BA0D14" w:rsidRDefault="00C13128" w:rsidP="0075616A">
            <w:pPr>
              <w:ind w:left="112"/>
              <w:rPr>
                <w:sz w:val="28"/>
                <w:szCs w:val="28"/>
              </w:rPr>
            </w:pPr>
            <w:r>
              <w:rPr>
                <w:sz w:val="28"/>
              </w:rPr>
              <w:t>28. Atteindre et dépasser les objectifs de vente :</w:t>
            </w:r>
          </w:p>
        </w:tc>
      </w:tr>
      <w:tr w:rsidR="00C13128" w14:paraId="114FE2BF" w14:textId="77777777" w:rsidTr="0075616A">
        <w:trPr>
          <w:trHeight w:val="864"/>
        </w:trPr>
        <w:tc>
          <w:tcPr>
            <w:tcW w:w="576" w:type="dxa"/>
            <w:tcBorders>
              <w:top w:val="single" w:sz="18" w:space="0" w:color="808080" w:themeColor="background1" w:themeShade="80"/>
            </w:tcBorders>
            <w:vAlign w:val="center"/>
          </w:tcPr>
          <w:p w14:paraId="1536B8FB" w14:textId="77777777" w:rsidR="00C13128" w:rsidRDefault="00C13128" w:rsidP="0075616A">
            <w:pPr>
              <w:rPr>
                <w:szCs w:val="20"/>
              </w:rPr>
            </w:pPr>
          </w:p>
        </w:tc>
        <w:tc>
          <w:tcPr>
            <w:tcW w:w="270" w:type="dxa"/>
            <w:vAlign w:val="center"/>
          </w:tcPr>
          <w:p w14:paraId="6F631EFE" w14:textId="77777777" w:rsidR="00C13128" w:rsidRDefault="00C13128" w:rsidP="0075616A">
            <w:pPr>
              <w:rPr>
                <w:szCs w:val="20"/>
              </w:rPr>
            </w:pPr>
          </w:p>
        </w:tc>
        <w:tc>
          <w:tcPr>
            <w:tcW w:w="9864" w:type="dxa"/>
            <w:tcMar>
              <w:top w:w="115" w:type="dxa"/>
              <w:left w:w="115" w:type="dxa"/>
              <w:right w:w="115" w:type="dxa"/>
            </w:tcMar>
          </w:tcPr>
          <w:p w14:paraId="48A8DDC0" w14:textId="6926DEA6" w:rsidR="00C13128" w:rsidRPr="007B75D9" w:rsidRDefault="008C3985" w:rsidP="0075616A">
            <w:pPr>
              <w:spacing w:line="276" w:lineRule="auto"/>
              <w:ind w:left="562"/>
              <w:rPr>
                <w:sz w:val="22"/>
              </w:rPr>
            </w:pPr>
            <w:r>
              <w:rPr>
                <w:sz w:val="22"/>
              </w:rPr>
              <w:t>chaque trimestre, les responsables feront en sorte que leurs équipes atteignent et dépassent les objectifs de vente, en mettant en œuvre des processus d’identification et de hiérarchisation des clients potentiels et en s’assurant que suffisamment de temps est consacré aux prospects les plus prometteurs.</w:t>
            </w:r>
          </w:p>
        </w:tc>
      </w:tr>
    </w:tbl>
    <w:p w14:paraId="705960DC" w14:textId="77777777" w:rsidR="00C13128" w:rsidRDefault="00C13128" w:rsidP="00281ABE">
      <w:pPr>
        <w:rPr>
          <w:szCs w:val="20"/>
        </w:rPr>
        <w:sectPr w:rsidR="00C13128" w:rsidSect="004D44D5">
          <w:headerReference w:type="default" r:id="rId14"/>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EXCLUSION DE RESPONSABILITÉ</w:t>
            </w:r>
          </w:p>
          <w:p w14:paraId="06C560CD" w14:textId="77777777" w:rsidR="00A64F9A" w:rsidRPr="00A64F9A" w:rsidRDefault="00A64F9A" w:rsidP="006C6E43"/>
          <w:p w14:paraId="5D1F3A0A" w14:textId="77777777" w:rsidR="00A64F9A" w:rsidRPr="00A64F9A" w:rsidRDefault="00A64F9A" w:rsidP="006C6E43">
            <w:pPr>
              <w:spacing w:line="276" w:lineRule="auto"/>
            </w:pPr>
            <w: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409B9CD" w14:textId="77777777" w:rsidR="00A64F9A" w:rsidRPr="00C805C2" w:rsidRDefault="00A64F9A" w:rsidP="00C805C2">
      <w:pPr>
        <w:spacing w:line="240" w:lineRule="auto"/>
        <w:rPr>
          <w:szCs w:val="20"/>
        </w:rPr>
      </w:pPr>
    </w:p>
    <w:sectPr w:rsidR="00A64F9A" w:rsidRPr="00C805C2" w:rsidSect="004D44D5">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6A2F" w14:textId="77777777" w:rsidR="004D44D5" w:rsidRDefault="004D44D5" w:rsidP="00480F66">
      <w:pPr>
        <w:spacing w:after="0" w:line="240" w:lineRule="auto"/>
      </w:pPr>
      <w:r>
        <w:separator/>
      </w:r>
    </w:p>
  </w:endnote>
  <w:endnote w:type="continuationSeparator" w:id="0">
    <w:p w14:paraId="3803520C" w14:textId="77777777" w:rsidR="004D44D5" w:rsidRDefault="004D44D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6ABB" w14:textId="77777777" w:rsidR="004D44D5" w:rsidRDefault="004D44D5" w:rsidP="00480F66">
      <w:pPr>
        <w:spacing w:after="0" w:line="240" w:lineRule="auto"/>
      </w:pPr>
      <w:r>
        <w:separator/>
      </w:r>
    </w:p>
  </w:footnote>
  <w:footnote w:type="continuationSeparator" w:id="0">
    <w:p w14:paraId="482A83C4" w14:textId="77777777" w:rsidR="004D44D5" w:rsidRDefault="004D44D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A188" w14:textId="77777777" w:rsidR="00C13128" w:rsidRPr="00C805C2" w:rsidRDefault="00C13128"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063FF"/>
    <w:rsid w:val="00112F9D"/>
    <w:rsid w:val="00116590"/>
    <w:rsid w:val="001228CB"/>
    <w:rsid w:val="00130D91"/>
    <w:rsid w:val="00143339"/>
    <w:rsid w:val="00144067"/>
    <w:rsid w:val="0015488F"/>
    <w:rsid w:val="001769BD"/>
    <w:rsid w:val="00184DC6"/>
    <w:rsid w:val="00186202"/>
    <w:rsid w:val="00194E5F"/>
    <w:rsid w:val="001A141A"/>
    <w:rsid w:val="001A18D2"/>
    <w:rsid w:val="001A1C0F"/>
    <w:rsid w:val="001A3B32"/>
    <w:rsid w:val="001A628F"/>
    <w:rsid w:val="001A6860"/>
    <w:rsid w:val="001C6DA8"/>
    <w:rsid w:val="001F54B4"/>
    <w:rsid w:val="00203F44"/>
    <w:rsid w:val="00205C76"/>
    <w:rsid w:val="00223549"/>
    <w:rsid w:val="00223F3B"/>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B408A"/>
    <w:rsid w:val="002D5E3D"/>
    <w:rsid w:val="002E065B"/>
    <w:rsid w:val="002F268F"/>
    <w:rsid w:val="00301C1D"/>
    <w:rsid w:val="0030555E"/>
    <w:rsid w:val="003152D0"/>
    <w:rsid w:val="003210AB"/>
    <w:rsid w:val="0032139B"/>
    <w:rsid w:val="003269AD"/>
    <w:rsid w:val="00335259"/>
    <w:rsid w:val="00341FCC"/>
    <w:rsid w:val="00342FAB"/>
    <w:rsid w:val="00343DCB"/>
    <w:rsid w:val="003521E3"/>
    <w:rsid w:val="00397870"/>
    <w:rsid w:val="00397DBE"/>
    <w:rsid w:val="003B37F1"/>
    <w:rsid w:val="003C28ED"/>
    <w:rsid w:val="003C6D62"/>
    <w:rsid w:val="003D75D2"/>
    <w:rsid w:val="0040361B"/>
    <w:rsid w:val="00405B86"/>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44D5"/>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394F"/>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C54D6"/>
    <w:rsid w:val="007D5EBC"/>
    <w:rsid w:val="007E12C8"/>
    <w:rsid w:val="007E79B5"/>
    <w:rsid w:val="007F3839"/>
    <w:rsid w:val="007F744B"/>
    <w:rsid w:val="00801DF5"/>
    <w:rsid w:val="00802E66"/>
    <w:rsid w:val="008047D3"/>
    <w:rsid w:val="008106B4"/>
    <w:rsid w:val="00813981"/>
    <w:rsid w:val="00815741"/>
    <w:rsid w:val="008173F0"/>
    <w:rsid w:val="00822903"/>
    <w:rsid w:val="00823F67"/>
    <w:rsid w:val="00826077"/>
    <w:rsid w:val="008268E2"/>
    <w:rsid w:val="00865101"/>
    <w:rsid w:val="008654EC"/>
    <w:rsid w:val="00866D24"/>
    <w:rsid w:val="00870E2C"/>
    <w:rsid w:val="008752AF"/>
    <w:rsid w:val="00881CA2"/>
    <w:rsid w:val="00886DDF"/>
    <w:rsid w:val="0089235E"/>
    <w:rsid w:val="008939B0"/>
    <w:rsid w:val="008A110C"/>
    <w:rsid w:val="008A286C"/>
    <w:rsid w:val="008A2B06"/>
    <w:rsid w:val="008C3985"/>
    <w:rsid w:val="008D2AB6"/>
    <w:rsid w:val="008D3852"/>
    <w:rsid w:val="008D538B"/>
    <w:rsid w:val="008E7254"/>
    <w:rsid w:val="008F7553"/>
    <w:rsid w:val="009018ED"/>
    <w:rsid w:val="00906570"/>
    <w:rsid w:val="0092117C"/>
    <w:rsid w:val="0092169A"/>
    <w:rsid w:val="00942AA1"/>
    <w:rsid w:val="00947186"/>
    <w:rsid w:val="00955D6F"/>
    <w:rsid w:val="009611BB"/>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23359"/>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13128"/>
    <w:rsid w:val="00C211B7"/>
    <w:rsid w:val="00C24B15"/>
    <w:rsid w:val="00C264F2"/>
    <w:rsid w:val="00C3274A"/>
    <w:rsid w:val="00C345FD"/>
    <w:rsid w:val="00C353E3"/>
    <w:rsid w:val="00C41E1D"/>
    <w:rsid w:val="00C436EC"/>
    <w:rsid w:val="00C454ED"/>
    <w:rsid w:val="00C4718F"/>
    <w:rsid w:val="00C5070B"/>
    <w:rsid w:val="00C51901"/>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33439"/>
    <w:rsid w:val="00F4066E"/>
    <w:rsid w:val="00F46CF3"/>
    <w:rsid w:val="00F602BE"/>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1789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1378</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Alisa lin</cp:lastModifiedBy>
  <cp:revision>7</cp:revision>
  <cp:lastPrinted>2023-06-09T10:41:00Z</cp:lastPrinted>
  <dcterms:created xsi:type="dcterms:W3CDTF">2023-07-04T17:19:00Z</dcterms:created>
  <dcterms:modified xsi:type="dcterms:W3CDTF">2024-03-06T09:19:00Z</dcterms:modified>
</cp:coreProperties>
</file>