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9C192" w14:textId="1C1EA02B" w:rsidR="001962A6" w:rsidRPr="00310D79" w:rsidRDefault="00CB4DF0" w:rsidP="00D4300C">
      <w:pPr>
        <w:rPr>
          <w:b/>
          <w:color w:val="808080" w:themeColor="background1" w:themeShade="80"/>
          <w:sz w:val="36"/>
        </w:rPr>
      </w:pPr>
      <w:r w:rsidRPr="0036274A">
        <w:rPr>
          <w:b/>
          <w:noProof/>
          <w:color w:val="808080" w:themeColor="background1" w:themeShade="80"/>
          <w:sz w:val="36"/>
        </w:rPr>
        <w:drawing>
          <wp:anchor distT="0" distB="0" distL="114300" distR="114300" simplePos="0" relativeHeight="251658752" behindDoc="0" locked="0" layoutInCell="1" allowOverlap="1" wp14:anchorId="2A337F36" wp14:editId="0B072B7F">
            <wp:simplePos x="0" y="0"/>
            <wp:positionH relativeFrom="column">
              <wp:posOffset>4962525</wp:posOffset>
            </wp:positionH>
            <wp:positionV relativeFrom="paragraph">
              <wp:posOffset>-53340</wp:posOffset>
            </wp:positionV>
            <wp:extent cx="2052955" cy="391795"/>
            <wp:effectExtent l="0" t="0" r="0" b="8255"/>
            <wp:wrapNone/>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52955" cy="391795"/>
                    </a:xfrm>
                    <a:prstGeom prst="rect">
                      <a:avLst/>
                    </a:prstGeom>
                  </pic:spPr>
                </pic:pic>
              </a:graphicData>
            </a:graphic>
            <wp14:sizeRelH relativeFrom="page">
              <wp14:pctWidth>0</wp14:pctWidth>
            </wp14:sizeRelH>
            <wp14:sizeRelV relativeFrom="page">
              <wp14:pctHeight>0</wp14:pctHeight>
            </wp14:sizeRelV>
          </wp:anchor>
        </w:drawing>
      </w:r>
      <w:r>
        <w:rPr>
          <w:b/>
          <w:color w:val="808080" w:themeColor="background1" w:themeShade="80"/>
          <w:sz w:val="36"/>
        </w:rPr>
        <w:t xml:space="preserve">MODÈLE DE SOP RELATIVE AU CONTRÔLE </w:t>
      </w:r>
      <w:r w:rsidR="00F053ED">
        <w:rPr>
          <w:b/>
          <w:color w:val="808080" w:themeColor="background1" w:themeShade="80"/>
          <w:sz w:val="36"/>
        </w:rPr>
        <w:br/>
      </w:r>
      <w:r>
        <w:rPr>
          <w:b/>
          <w:color w:val="808080" w:themeColor="background1" w:themeShade="80"/>
          <w:sz w:val="36"/>
        </w:rPr>
        <w:t>DES DOCUMENTS</w:t>
      </w:r>
    </w:p>
    <w:p w14:paraId="2313E584" w14:textId="77777777" w:rsidR="001962A6" w:rsidRPr="001D5665" w:rsidRDefault="001962A6" w:rsidP="00D4300C">
      <w:pPr>
        <w:rPr>
          <w:sz w:val="10"/>
          <w:szCs w:val="10"/>
        </w:rPr>
      </w:pPr>
    </w:p>
    <w:tbl>
      <w:tblPr>
        <w:tblStyle w:val="TableGrid"/>
        <w:tblW w:w="1098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70"/>
        <w:gridCol w:w="4906"/>
        <w:gridCol w:w="3104"/>
      </w:tblGrid>
      <w:tr w:rsidR="003B77BB" w14:paraId="7A5C318B" w14:textId="77777777" w:rsidTr="001D5665">
        <w:trPr>
          <w:trHeight w:val="360"/>
        </w:trPr>
        <w:tc>
          <w:tcPr>
            <w:tcW w:w="2970" w:type="dxa"/>
            <w:tcBorders>
              <w:top w:val="nil"/>
              <w:left w:val="nil"/>
              <w:bottom w:val="single" w:sz="4" w:space="0" w:color="BFBFBF" w:themeColor="background1" w:themeShade="BF"/>
              <w:right w:val="nil"/>
            </w:tcBorders>
            <w:vAlign w:val="center"/>
          </w:tcPr>
          <w:p w14:paraId="4D58CCDF" w14:textId="77777777" w:rsidR="003B77BB" w:rsidRDefault="003B77BB" w:rsidP="003B77BB">
            <w:r>
              <w:t xml:space="preserve">N° DE SOP </w:t>
            </w:r>
          </w:p>
        </w:tc>
        <w:tc>
          <w:tcPr>
            <w:tcW w:w="4906" w:type="dxa"/>
            <w:tcBorders>
              <w:top w:val="nil"/>
              <w:left w:val="nil"/>
              <w:bottom w:val="single" w:sz="4" w:space="0" w:color="BFBFBF" w:themeColor="background1" w:themeShade="BF"/>
              <w:right w:val="nil"/>
            </w:tcBorders>
            <w:vAlign w:val="center"/>
          </w:tcPr>
          <w:p w14:paraId="62B871A2" w14:textId="77777777" w:rsidR="003B77BB" w:rsidRDefault="003B77BB" w:rsidP="003B77BB">
            <w:r>
              <w:t>AUTEUR</w:t>
            </w:r>
          </w:p>
        </w:tc>
        <w:tc>
          <w:tcPr>
            <w:tcW w:w="3104" w:type="dxa"/>
            <w:tcBorders>
              <w:top w:val="nil"/>
              <w:left w:val="nil"/>
              <w:bottom w:val="single" w:sz="4" w:space="0" w:color="BFBFBF" w:themeColor="background1" w:themeShade="BF"/>
              <w:right w:val="nil"/>
            </w:tcBorders>
            <w:vAlign w:val="center"/>
          </w:tcPr>
          <w:p w14:paraId="58EC3FE6" w14:textId="77777777" w:rsidR="003B77BB" w:rsidRDefault="003B77BB" w:rsidP="003B77BB">
            <w:r>
              <w:t>DATE</w:t>
            </w:r>
          </w:p>
        </w:tc>
      </w:tr>
      <w:tr w:rsidR="003B77BB" w14:paraId="59EFC022" w14:textId="77777777" w:rsidTr="001D5665">
        <w:trPr>
          <w:trHeight w:val="576"/>
        </w:trPr>
        <w:tc>
          <w:tcPr>
            <w:tcW w:w="2970" w:type="dxa"/>
            <w:tcBorders>
              <w:top w:val="single" w:sz="4" w:space="0" w:color="BFBFBF" w:themeColor="background1" w:themeShade="BF"/>
              <w:bottom w:val="single" w:sz="18" w:space="0" w:color="BFBFBF" w:themeColor="background1" w:themeShade="BF"/>
            </w:tcBorders>
            <w:vAlign w:val="center"/>
          </w:tcPr>
          <w:p w14:paraId="3DE59D47" w14:textId="77777777" w:rsidR="003B77BB" w:rsidRPr="003B77BB" w:rsidRDefault="003B77BB" w:rsidP="003B77BB">
            <w:pPr>
              <w:rPr>
                <w:sz w:val="20"/>
              </w:rPr>
            </w:pPr>
          </w:p>
        </w:tc>
        <w:tc>
          <w:tcPr>
            <w:tcW w:w="4906" w:type="dxa"/>
            <w:tcBorders>
              <w:top w:val="single" w:sz="4" w:space="0" w:color="BFBFBF" w:themeColor="background1" w:themeShade="BF"/>
              <w:bottom w:val="single" w:sz="18" w:space="0" w:color="BFBFBF" w:themeColor="background1" w:themeShade="BF"/>
            </w:tcBorders>
            <w:vAlign w:val="center"/>
          </w:tcPr>
          <w:p w14:paraId="2CCF8955" w14:textId="77777777" w:rsidR="003B77BB" w:rsidRPr="003B77BB" w:rsidRDefault="003B77BB" w:rsidP="003B77BB">
            <w:pPr>
              <w:rPr>
                <w:sz w:val="20"/>
              </w:rPr>
            </w:pPr>
          </w:p>
        </w:tc>
        <w:tc>
          <w:tcPr>
            <w:tcW w:w="3104" w:type="dxa"/>
            <w:tcBorders>
              <w:top w:val="single" w:sz="4" w:space="0" w:color="BFBFBF" w:themeColor="background1" w:themeShade="BF"/>
              <w:bottom w:val="single" w:sz="18" w:space="0" w:color="BFBFBF" w:themeColor="background1" w:themeShade="BF"/>
              <w:right w:val="single" w:sz="18" w:space="0" w:color="BFBFBF" w:themeColor="background1" w:themeShade="BF"/>
            </w:tcBorders>
            <w:vAlign w:val="center"/>
          </w:tcPr>
          <w:p w14:paraId="30D441DE" w14:textId="77777777" w:rsidR="003B77BB" w:rsidRPr="003B77BB" w:rsidRDefault="003B77BB" w:rsidP="003B77BB">
            <w:pPr>
              <w:rPr>
                <w:sz w:val="20"/>
              </w:rPr>
            </w:pPr>
          </w:p>
        </w:tc>
      </w:tr>
    </w:tbl>
    <w:p w14:paraId="5DAAB410" w14:textId="77777777" w:rsidR="003B77BB" w:rsidRPr="001D5665" w:rsidRDefault="003B77BB" w:rsidP="00D4300C">
      <w:pPr>
        <w:rPr>
          <w:sz w:val="10"/>
          <w:szCs w:val="10"/>
        </w:rPr>
      </w:pPr>
    </w:p>
    <w:tbl>
      <w:tblPr>
        <w:tblStyle w:val="TableGrid"/>
        <w:tblW w:w="1098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980"/>
      </w:tblGrid>
      <w:tr w:rsidR="003B77BB" w14:paraId="12D7F99E" w14:textId="77777777" w:rsidTr="001D5665">
        <w:trPr>
          <w:trHeight w:val="360"/>
        </w:trPr>
        <w:tc>
          <w:tcPr>
            <w:tcW w:w="10980" w:type="dxa"/>
            <w:tcBorders>
              <w:top w:val="nil"/>
              <w:left w:val="nil"/>
              <w:bottom w:val="single" w:sz="4" w:space="0" w:color="BFBFBF" w:themeColor="background1" w:themeShade="BF"/>
              <w:right w:val="nil"/>
            </w:tcBorders>
            <w:vAlign w:val="center"/>
          </w:tcPr>
          <w:p w14:paraId="78CAB03D" w14:textId="77777777" w:rsidR="003B77BB" w:rsidRDefault="003B77BB" w:rsidP="003B77BB">
            <w:r>
              <w:t>NOM DE LA PROCÉDURE</w:t>
            </w:r>
          </w:p>
        </w:tc>
      </w:tr>
      <w:tr w:rsidR="003B77BB" w14:paraId="62BC47AB" w14:textId="77777777" w:rsidTr="001D5665">
        <w:trPr>
          <w:trHeight w:val="576"/>
        </w:trPr>
        <w:tc>
          <w:tcPr>
            <w:tcW w:w="10980" w:type="dxa"/>
            <w:tcBorders>
              <w:top w:val="single" w:sz="4" w:space="0" w:color="BFBFBF" w:themeColor="background1" w:themeShade="BF"/>
              <w:bottom w:val="single" w:sz="18" w:space="0" w:color="BFBFBF" w:themeColor="background1" w:themeShade="BF"/>
              <w:right w:val="single" w:sz="18" w:space="0" w:color="BFBFBF" w:themeColor="background1" w:themeShade="BF"/>
            </w:tcBorders>
            <w:vAlign w:val="center"/>
          </w:tcPr>
          <w:p w14:paraId="028FD3C8" w14:textId="77777777" w:rsidR="003B77BB" w:rsidRPr="003B77BB" w:rsidRDefault="003B77BB" w:rsidP="003B77BB">
            <w:pPr>
              <w:rPr>
                <w:sz w:val="20"/>
              </w:rPr>
            </w:pPr>
          </w:p>
        </w:tc>
      </w:tr>
    </w:tbl>
    <w:p w14:paraId="6C1644CF" w14:textId="77777777" w:rsidR="00D4300C" w:rsidRPr="008B4406" w:rsidRDefault="00D4300C" w:rsidP="00D4300C">
      <w:pPr>
        <w:rPr>
          <w:szCs w:val="10"/>
        </w:rPr>
      </w:pPr>
    </w:p>
    <w:tbl>
      <w:tblPr>
        <w:tblStyle w:val="TableGrid"/>
        <w:tblW w:w="109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05"/>
        <w:gridCol w:w="9270"/>
      </w:tblGrid>
      <w:tr w:rsidR="003B77BB" w14:paraId="6F1A004D" w14:textId="77777777" w:rsidTr="008B4406">
        <w:trPr>
          <w:trHeight w:val="360"/>
        </w:trPr>
        <w:tc>
          <w:tcPr>
            <w:tcW w:w="1705" w:type="dxa"/>
            <w:vMerge w:val="restart"/>
            <w:shd w:val="clear" w:color="auto" w:fill="EAEEF3"/>
            <w:vAlign w:val="center"/>
          </w:tcPr>
          <w:p w14:paraId="2D5ABA4D" w14:textId="77777777" w:rsidR="003B77BB" w:rsidRPr="003B77BB" w:rsidRDefault="003B77BB" w:rsidP="003B77BB">
            <w:pPr>
              <w:rPr>
                <w:b/>
              </w:rPr>
            </w:pPr>
            <w:r>
              <w:rPr>
                <w:b/>
              </w:rPr>
              <w:t>OBJECTIF</w:t>
            </w:r>
          </w:p>
        </w:tc>
        <w:tc>
          <w:tcPr>
            <w:tcW w:w="9270" w:type="dxa"/>
            <w:tcBorders>
              <w:bottom w:val="dotted" w:sz="4" w:space="0" w:color="BFBFBF" w:themeColor="background1" w:themeShade="BF"/>
              <w:right w:val="single" w:sz="18" w:space="0" w:color="BFBFBF" w:themeColor="background1" w:themeShade="BF"/>
            </w:tcBorders>
            <w:shd w:val="clear" w:color="auto" w:fill="F2F2F2" w:themeFill="background1" w:themeFillShade="F2"/>
            <w:vAlign w:val="center"/>
          </w:tcPr>
          <w:p w14:paraId="0CA9F49E" w14:textId="77777777" w:rsidR="003B77BB" w:rsidRDefault="001D5665" w:rsidP="003B77BB">
            <w:r>
              <w:t>Indiquez les personnes concernées par cette SOP et pourquoi elle est nécessaire.</w:t>
            </w:r>
          </w:p>
        </w:tc>
      </w:tr>
      <w:tr w:rsidR="003B77BB" w14:paraId="10F2177B" w14:textId="77777777" w:rsidTr="00C61A1C">
        <w:trPr>
          <w:trHeight w:val="1311"/>
        </w:trPr>
        <w:tc>
          <w:tcPr>
            <w:tcW w:w="1705" w:type="dxa"/>
            <w:vMerge/>
            <w:shd w:val="clear" w:color="auto" w:fill="EAEEF3"/>
            <w:vAlign w:val="center"/>
          </w:tcPr>
          <w:p w14:paraId="538A7EEF" w14:textId="77777777" w:rsidR="003B77BB" w:rsidRPr="003B77BB" w:rsidRDefault="003B77BB" w:rsidP="003B77BB">
            <w:pPr>
              <w:rPr>
                <w:b/>
              </w:rPr>
            </w:pPr>
          </w:p>
        </w:tc>
        <w:tc>
          <w:tcPr>
            <w:tcW w:w="9270" w:type="dxa"/>
            <w:tcBorders>
              <w:top w:val="dotted" w:sz="4" w:space="0" w:color="BFBFBF" w:themeColor="background1" w:themeShade="BF"/>
              <w:bottom w:val="single" w:sz="4" w:space="0" w:color="BFBFBF" w:themeColor="background1" w:themeShade="BF"/>
              <w:right w:val="single" w:sz="18" w:space="0" w:color="BFBFBF" w:themeColor="background1" w:themeShade="BF"/>
            </w:tcBorders>
            <w:vAlign w:val="center"/>
          </w:tcPr>
          <w:p w14:paraId="0334857F" w14:textId="77777777" w:rsidR="003B77BB" w:rsidRPr="001D5665" w:rsidRDefault="003B77BB" w:rsidP="003B77BB">
            <w:pPr>
              <w:rPr>
                <w:sz w:val="20"/>
              </w:rPr>
            </w:pPr>
          </w:p>
        </w:tc>
      </w:tr>
      <w:tr w:rsidR="003B77BB" w14:paraId="67D5085D" w14:textId="77777777" w:rsidTr="008B4406">
        <w:trPr>
          <w:trHeight w:val="360"/>
        </w:trPr>
        <w:tc>
          <w:tcPr>
            <w:tcW w:w="1705" w:type="dxa"/>
            <w:vMerge w:val="restart"/>
            <w:shd w:val="clear" w:color="auto" w:fill="EAEEF3"/>
            <w:vAlign w:val="center"/>
          </w:tcPr>
          <w:p w14:paraId="327B81F5" w14:textId="77777777" w:rsidR="003B77BB" w:rsidRPr="003B77BB" w:rsidRDefault="003B77BB" w:rsidP="003B77BB">
            <w:pPr>
              <w:rPr>
                <w:b/>
              </w:rPr>
            </w:pPr>
            <w:r>
              <w:rPr>
                <w:b/>
              </w:rPr>
              <w:t>CHAMP D’APPLICATION</w:t>
            </w:r>
          </w:p>
        </w:tc>
        <w:tc>
          <w:tcPr>
            <w:tcW w:w="9270" w:type="dxa"/>
            <w:tcBorders>
              <w:bottom w:val="dotted" w:sz="4" w:space="0" w:color="BFBFBF" w:themeColor="background1" w:themeShade="BF"/>
              <w:right w:val="single" w:sz="18" w:space="0" w:color="BFBFBF" w:themeColor="background1" w:themeShade="BF"/>
            </w:tcBorders>
            <w:shd w:val="clear" w:color="auto" w:fill="F2F2F2" w:themeFill="background1" w:themeFillShade="F2"/>
            <w:vAlign w:val="center"/>
          </w:tcPr>
          <w:p w14:paraId="47356E4B" w14:textId="77777777" w:rsidR="003B77BB" w:rsidRDefault="001D5665" w:rsidP="003B77BB">
            <w:r>
              <w:t>Décrivez les types de documents à inclure dans un système de contrôle de version.</w:t>
            </w:r>
          </w:p>
        </w:tc>
      </w:tr>
      <w:tr w:rsidR="003B77BB" w14:paraId="50E9F068" w14:textId="77777777" w:rsidTr="00C61A1C">
        <w:trPr>
          <w:trHeight w:val="1353"/>
        </w:trPr>
        <w:tc>
          <w:tcPr>
            <w:tcW w:w="1705" w:type="dxa"/>
            <w:vMerge/>
            <w:shd w:val="clear" w:color="auto" w:fill="EAEEF3"/>
            <w:vAlign w:val="center"/>
          </w:tcPr>
          <w:p w14:paraId="72AEBECF" w14:textId="77777777" w:rsidR="003B77BB" w:rsidRPr="003B77BB" w:rsidRDefault="003B77BB" w:rsidP="003B77BB">
            <w:pPr>
              <w:rPr>
                <w:b/>
              </w:rPr>
            </w:pPr>
          </w:p>
        </w:tc>
        <w:tc>
          <w:tcPr>
            <w:tcW w:w="9270" w:type="dxa"/>
            <w:tcBorders>
              <w:top w:val="dotted" w:sz="4" w:space="0" w:color="BFBFBF" w:themeColor="background1" w:themeShade="BF"/>
              <w:bottom w:val="single" w:sz="4" w:space="0" w:color="BFBFBF" w:themeColor="background1" w:themeShade="BF"/>
              <w:right w:val="single" w:sz="18" w:space="0" w:color="BFBFBF" w:themeColor="background1" w:themeShade="BF"/>
            </w:tcBorders>
            <w:vAlign w:val="center"/>
          </w:tcPr>
          <w:p w14:paraId="34DB0209" w14:textId="77777777" w:rsidR="003B77BB" w:rsidRPr="001D5665" w:rsidRDefault="003B77BB" w:rsidP="003B77BB">
            <w:pPr>
              <w:rPr>
                <w:sz w:val="20"/>
              </w:rPr>
            </w:pPr>
          </w:p>
        </w:tc>
      </w:tr>
      <w:tr w:rsidR="003B77BB" w14:paraId="7B2E8611" w14:textId="77777777" w:rsidTr="008B4406">
        <w:trPr>
          <w:trHeight w:val="360"/>
        </w:trPr>
        <w:tc>
          <w:tcPr>
            <w:tcW w:w="1705" w:type="dxa"/>
            <w:vMerge w:val="restart"/>
            <w:shd w:val="clear" w:color="auto" w:fill="EAEEF3"/>
            <w:vAlign w:val="center"/>
          </w:tcPr>
          <w:p w14:paraId="39B89727" w14:textId="77777777" w:rsidR="003B77BB" w:rsidRPr="003B77BB" w:rsidRDefault="001D5665" w:rsidP="003B77BB">
            <w:pPr>
              <w:rPr>
                <w:b/>
              </w:rPr>
            </w:pPr>
            <w:r>
              <w:rPr>
                <w:b/>
              </w:rPr>
              <w:t>RESPONSABILITÉS</w:t>
            </w:r>
          </w:p>
        </w:tc>
        <w:tc>
          <w:tcPr>
            <w:tcW w:w="9270" w:type="dxa"/>
            <w:tcBorders>
              <w:bottom w:val="dotted" w:sz="4" w:space="0" w:color="BFBFBF" w:themeColor="background1" w:themeShade="BF"/>
              <w:right w:val="single" w:sz="18" w:space="0" w:color="BFBFBF" w:themeColor="background1" w:themeShade="BF"/>
            </w:tcBorders>
            <w:shd w:val="clear" w:color="auto" w:fill="F2F2F2" w:themeFill="background1" w:themeFillShade="F2"/>
            <w:vAlign w:val="center"/>
          </w:tcPr>
          <w:p w14:paraId="798B970B" w14:textId="77777777" w:rsidR="003B77BB" w:rsidRDefault="001D5665" w:rsidP="003B77BB">
            <w:r>
              <w:t>Indiquez la personne chargée d’entretenir le système de contrôle des documents ainsi que cette SOP.</w:t>
            </w:r>
          </w:p>
        </w:tc>
      </w:tr>
      <w:tr w:rsidR="003B77BB" w14:paraId="4A71D6A5" w14:textId="77777777" w:rsidTr="00C61A1C">
        <w:trPr>
          <w:trHeight w:val="1325"/>
        </w:trPr>
        <w:tc>
          <w:tcPr>
            <w:tcW w:w="1705" w:type="dxa"/>
            <w:vMerge/>
            <w:shd w:val="clear" w:color="auto" w:fill="EAEEF3"/>
            <w:vAlign w:val="center"/>
          </w:tcPr>
          <w:p w14:paraId="42DA2ACB" w14:textId="77777777" w:rsidR="003B77BB" w:rsidRPr="003B77BB" w:rsidRDefault="003B77BB" w:rsidP="003B77BB">
            <w:pPr>
              <w:rPr>
                <w:b/>
              </w:rPr>
            </w:pPr>
          </w:p>
        </w:tc>
        <w:tc>
          <w:tcPr>
            <w:tcW w:w="9270" w:type="dxa"/>
            <w:tcBorders>
              <w:top w:val="dotted" w:sz="4" w:space="0" w:color="BFBFBF" w:themeColor="background1" w:themeShade="BF"/>
              <w:bottom w:val="single" w:sz="4" w:space="0" w:color="BFBFBF" w:themeColor="background1" w:themeShade="BF"/>
              <w:right w:val="single" w:sz="18" w:space="0" w:color="BFBFBF" w:themeColor="background1" w:themeShade="BF"/>
            </w:tcBorders>
            <w:vAlign w:val="center"/>
          </w:tcPr>
          <w:p w14:paraId="46A887E2" w14:textId="77777777" w:rsidR="003B77BB" w:rsidRPr="001D5665" w:rsidRDefault="003B77BB" w:rsidP="003B77BB">
            <w:pPr>
              <w:rPr>
                <w:sz w:val="20"/>
              </w:rPr>
            </w:pPr>
          </w:p>
        </w:tc>
      </w:tr>
      <w:tr w:rsidR="001D5665" w14:paraId="06BBB7A3" w14:textId="77777777" w:rsidTr="008B4406">
        <w:trPr>
          <w:trHeight w:val="792"/>
        </w:trPr>
        <w:tc>
          <w:tcPr>
            <w:tcW w:w="1705" w:type="dxa"/>
            <w:vMerge w:val="restart"/>
            <w:shd w:val="clear" w:color="auto" w:fill="EAEEF3"/>
            <w:vAlign w:val="center"/>
          </w:tcPr>
          <w:p w14:paraId="0C446737" w14:textId="77777777" w:rsidR="001D5665" w:rsidRPr="003B77BB" w:rsidRDefault="001D5665" w:rsidP="001D5665">
            <w:pPr>
              <w:rPr>
                <w:b/>
              </w:rPr>
            </w:pPr>
            <w:r>
              <w:rPr>
                <w:b/>
              </w:rPr>
              <w:t>PROCÉDURES DE CONTRÔLE DE VERSION</w:t>
            </w:r>
          </w:p>
        </w:tc>
        <w:tc>
          <w:tcPr>
            <w:tcW w:w="9270" w:type="dxa"/>
            <w:tcBorders>
              <w:bottom w:val="dotted" w:sz="4" w:space="0" w:color="BFBFBF" w:themeColor="background1" w:themeShade="BF"/>
              <w:right w:val="single" w:sz="18" w:space="0" w:color="BFBFBF" w:themeColor="background1" w:themeShade="BF"/>
            </w:tcBorders>
            <w:shd w:val="clear" w:color="auto" w:fill="F2F2F2" w:themeFill="background1" w:themeFillShade="F2"/>
            <w:vAlign w:val="center"/>
          </w:tcPr>
          <w:p w14:paraId="37385257" w14:textId="77777777" w:rsidR="001D5665" w:rsidRDefault="001D5665" w:rsidP="001D5665">
            <w:r>
              <w:t>Décrivez vos conventions de dénomination, de numérotation et de datation de vos documents. Donnez des détails sur les conventions de mise en forme des pages et des documents.  Ajoutez un exemple graphique à la procédure en annexe. Répertoriez les différences entre les conventions pour chaque type de document.</w:t>
            </w:r>
          </w:p>
        </w:tc>
      </w:tr>
      <w:tr w:rsidR="001D5665" w14:paraId="24D94A68" w14:textId="77777777" w:rsidTr="00C61A1C">
        <w:trPr>
          <w:trHeight w:val="1361"/>
        </w:trPr>
        <w:tc>
          <w:tcPr>
            <w:tcW w:w="1705" w:type="dxa"/>
            <w:vMerge/>
            <w:shd w:val="clear" w:color="auto" w:fill="EAEEF3"/>
            <w:vAlign w:val="center"/>
          </w:tcPr>
          <w:p w14:paraId="6A80AE7F" w14:textId="77777777" w:rsidR="001D5665" w:rsidRPr="003B77BB" w:rsidRDefault="001D5665" w:rsidP="001D5665">
            <w:pPr>
              <w:rPr>
                <w:b/>
              </w:rPr>
            </w:pPr>
          </w:p>
        </w:tc>
        <w:tc>
          <w:tcPr>
            <w:tcW w:w="9270" w:type="dxa"/>
            <w:tcBorders>
              <w:top w:val="dotted" w:sz="4" w:space="0" w:color="BFBFBF" w:themeColor="background1" w:themeShade="BF"/>
              <w:bottom w:val="single" w:sz="4" w:space="0" w:color="BFBFBF" w:themeColor="background1" w:themeShade="BF"/>
              <w:right w:val="single" w:sz="18" w:space="0" w:color="BFBFBF" w:themeColor="background1" w:themeShade="BF"/>
            </w:tcBorders>
            <w:vAlign w:val="center"/>
          </w:tcPr>
          <w:p w14:paraId="65B32683" w14:textId="77777777" w:rsidR="001D5665" w:rsidRPr="001D5665" w:rsidRDefault="001D5665" w:rsidP="001D5665">
            <w:pPr>
              <w:rPr>
                <w:sz w:val="20"/>
              </w:rPr>
            </w:pPr>
          </w:p>
        </w:tc>
      </w:tr>
      <w:tr w:rsidR="001D5665" w14:paraId="2853AD63" w14:textId="77777777" w:rsidTr="008B4406">
        <w:trPr>
          <w:trHeight w:val="360"/>
        </w:trPr>
        <w:tc>
          <w:tcPr>
            <w:tcW w:w="1705" w:type="dxa"/>
            <w:vMerge w:val="restart"/>
            <w:shd w:val="clear" w:color="auto" w:fill="EAEEF3"/>
            <w:vAlign w:val="center"/>
          </w:tcPr>
          <w:p w14:paraId="3F0830F4" w14:textId="77777777" w:rsidR="001D5665" w:rsidRPr="003B77BB" w:rsidRDefault="001D5665" w:rsidP="001D5665">
            <w:pPr>
              <w:rPr>
                <w:b/>
              </w:rPr>
            </w:pPr>
            <w:r>
              <w:rPr>
                <w:b/>
              </w:rPr>
              <w:t>CONVENTIONS D’ARCHIVAGE</w:t>
            </w:r>
          </w:p>
        </w:tc>
        <w:tc>
          <w:tcPr>
            <w:tcW w:w="9270" w:type="dxa"/>
            <w:tcBorders>
              <w:bottom w:val="dotted" w:sz="4" w:space="0" w:color="BFBFBF" w:themeColor="background1" w:themeShade="BF"/>
              <w:right w:val="single" w:sz="18" w:space="0" w:color="BFBFBF" w:themeColor="background1" w:themeShade="BF"/>
            </w:tcBorders>
            <w:shd w:val="clear" w:color="auto" w:fill="F2F2F2" w:themeFill="background1" w:themeFillShade="F2"/>
            <w:vAlign w:val="center"/>
          </w:tcPr>
          <w:p w14:paraId="384ACAD2" w14:textId="77777777" w:rsidR="001D5665" w:rsidRDefault="001D5665" w:rsidP="001D5665">
            <w:r>
              <w:t>Décrivez comment et quand les documents sont archivés.</w:t>
            </w:r>
          </w:p>
        </w:tc>
      </w:tr>
      <w:tr w:rsidR="001D5665" w14:paraId="5EE855FE" w14:textId="77777777" w:rsidTr="00C61A1C">
        <w:trPr>
          <w:trHeight w:val="1352"/>
        </w:trPr>
        <w:tc>
          <w:tcPr>
            <w:tcW w:w="1705" w:type="dxa"/>
            <w:vMerge/>
            <w:tcBorders>
              <w:bottom w:val="single" w:sz="4" w:space="0" w:color="BFBFBF" w:themeColor="background1" w:themeShade="BF"/>
            </w:tcBorders>
            <w:shd w:val="clear" w:color="auto" w:fill="EAEEF3"/>
            <w:vAlign w:val="center"/>
          </w:tcPr>
          <w:p w14:paraId="2D2F734D" w14:textId="77777777" w:rsidR="001D5665" w:rsidRDefault="001D5665" w:rsidP="001D5665"/>
        </w:tc>
        <w:tc>
          <w:tcPr>
            <w:tcW w:w="9270" w:type="dxa"/>
            <w:tcBorders>
              <w:top w:val="dotted" w:sz="4" w:space="0" w:color="BFBFBF" w:themeColor="background1" w:themeShade="BF"/>
              <w:bottom w:val="single" w:sz="4" w:space="0" w:color="BFBFBF" w:themeColor="background1" w:themeShade="BF"/>
              <w:right w:val="single" w:sz="18" w:space="0" w:color="BFBFBF" w:themeColor="background1" w:themeShade="BF"/>
            </w:tcBorders>
            <w:vAlign w:val="center"/>
          </w:tcPr>
          <w:p w14:paraId="10671DA1" w14:textId="77777777" w:rsidR="001D5665" w:rsidRPr="001D5665" w:rsidRDefault="001D5665" w:rsidP="001D5665">
            <w:pPr>
              <w:rPr>
                <w:sz w:val="20"/>
              </w:rPr>
            </w:pPr>
          </w:p>
        </w:tc>
      </w:tr>
      <w:tr w:rsidR="001D5665" w14:paraId="3A33E191" w14:textId="77777777" w:rsidTr="008B4406">
        <w:trPr>
          <w:trHeight w:val="360"/>
        </w:trPr>
        <w:tc>
          <w:tcPr>
            <w:tcW w:w="1705" w:type="dxa"/>
            <w:vMerge w:val="restart"/>
            <w:shd w:val="clear" w:color="auto" w:fill="EAEEF3"/>
            <w:vAlign w:val="center"/>
          </w:tcPr>
          <w:p w14:paraId="1237ED6F" w14:textId="77777777" w:rsidR="001D5665" w:rsidRPr="003B77BB" w:rsidRDefault="001D5665" w:rsidP="001D5665">
            <w:pPr>
              <w:rPr>
                <w:b/>
              </w:rPr>
            </w:pPr>
            <w:r>
              <w:rPr>
                <w:b/>
              </w:rPr>
              <w:t>RÉFÉRENCES</w:t>
            </w:r>
          </w:p>
        </w:tc>
        <w:tc>
          <w:tcPr>
            <w:tcW w:w="9270" w:type="dxa"/>
            <w:tcBorders>
              <w:bottom w:val="dotted" w:sz="4" w:space="0" w:color="BFBFBF" w:themeColor="background1" w:themeShade="BF"/>
              <w:right w:val="single" w:sz="18" w:space="0" w:color="BFBFBF" w:themeColor="background1" w:themeShade="BF"/>
            </w:tcBorders>
            <w:shd w:val="clear" w:color="auto" w:fill="F2F2F2" w:themeFill="background1" w:themeFillShade="F2"/>
            <w:vAlign w:val="center"/>
          </w:tcPr>
          <w:p w14:paraId="069C6DFB" w14:textId="77777777" w:rsidR="001D5665" w:rsidRDefault="001D5665" w:rsidP="001D5665">
            <w:r>
              <w:t>Répertoriez les documents de référence, le cas échéant.</w:t>
            </w:r>
          </w:p>
        </w:tc>
      </w:tr>
      <w:tr w:rsidR="001D5665" w14:paraId="25D5FE14" w14:textId="77777777" w:rsidTr="00C61A1C">
        <w:trPr>
          <w:trHeight w:val="1381"/>
        </w:trPr>
        <w:tc>
          <w:tcPr>
            <w:tcW w:w="1705" w:type="dxa"/>
            <w:vMerge/>
            <w:tcBorders>
              <w:bottom w:val="single" w:sz="18" w:space="0" w:color="BFBFBF" w:themeColor="background1" w:themeShade="BF"/>
            </w:tcBorders>
            <w:shd w:val="clear" w:color="auto" w:fill="EAEEF3"/>
            <w:vAlign w:val="center"/>
          </w:tcPr>
          <w:p w14:paraId="73615808" w14:textId="77777777" w:rsidR="001D5665" w:rsidRDefault="001D5665" w:rsidP="00A22DF9"/>
        </w:tc>
        <w:tc>
          <w:tcPr>
            <w:tcW w:w="9270" w:type="dxa"/>
            <w:tcBorders>
              <w:top w:val="dotted" w:sz="4" w:space="0" w:color="BFBFBF" w:themeColor="background1" w:themeShade="BF"/>
              <w:bottom w:val="single" w:sz="18" w:space="0" w:color="BFBFBF" w:themeColor="background1" w:themeShade="BF"/>
              <w:right w:val="single" w:sz="18" w:space="0" w:color="BFBFBF" w:themeColor="background1" w:themeShade="BF"/>
            </w:tcBorders>
            <w:vAlign w:val="center"/>
          </w:tcPr>
          <w:p w14:paraId="787B1B5F" w14:textId="77777777" w:rsidR="001D5665" w:rsidRPr="001D5665" w:rsidRDefault="001D5665" w:rsidP="001D5665">
            <w:pPr>
              <w:rPr>
                <w:sz w:val="20"/>
              </w:rPr>
            </w:pPr>
          </w:p>
        </w:tc>
      </w:tr>
    </w:tbl>
    <w:p w14:paraId="1E5CD32A" w14:textId="77777777" w:rsidR="00FF51C2" w:rsidRPr="00C61A1C" w:rsidRDefault="00FF51C2" w:rsidP="00D4300C">
      <w:pPr>
        <w:rPr>
          <w:rFonts w:eastAsia="SimHei"/>
          <w:lang w:eastAsia="zh-CN"/>
        </w:rPr>
      </w:pPr>
    </w:p>
    <w:tbl>
      <w:tblPr>
        <w:tblStyle w:val="TableGrid"/>
        <w:tblW w:w="105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83"/>
      </w:tblGrid>
      <w:tr w:rsidR="00FF51C2" w:rsidRPr="00491059" w14:paraId="4DD8BCC5" w14:textId="77777777" w:rsidTr="001C28B8">
        <w:trPr>
          <w:trHeight w:val="2663"/>
        </w:trPr>
        <w:tc>
          <w:tcPr>
            <w:tcW w:w="10583" w:type="dxa"/>
          </w:tcPr>
          <w:p w14:paraId="6A1DB338" w14:textId="77777777" w:rsidR="00FF51C2" w:rsidRPr="00CB3106" w:rsidRDefault="00FF51C2" w:rsidP="00CB3106">
            <w:pPr>
              <w:jc w:val="center"/>
              <w:rPr>
                <w:b/>
                <w:sz w:val="21"/>
              </w:rPr>
            </w:pPr>
            <w:r>
              <w:rPr>
                <w:b/>
                <w:sz w:val="21"/>
              </w:rPr>
              <w:t>EXCLUSION DE RESPONSABILITÉ</w:t>
            </w:r>
          </w:p>
          <w:p w14:paraId="107157B1" w14:textId="77777777" w:rsidR="00FF51C2" w:rsidRPr="00491059" w:rsidRDefault="00FF51C2" w:rsidP="00D4300C"/>
          <w:p w14:paraId="673DEDCD" w14:textId="77777777" w:rsidR="00FF51C2" w:rsidRPr="00491059" w:rsidRDefault="00FF51C2" w:rsidP="00BA1CA5">
            <w:pPr>
              <w:spacing w:line="276" w:lineRule="auto"/>
              <w:rPr>
                <w:sz w:val="20"/>
              </w:rPr>
            </w:pPr>
            <w:r>
              <w:rPr>
                <w:sz w:val="21"/>
              </w:rPr>
              <w:t>Tous les articles, modèles ou informations proposés par Smartsheet sur le site web sont fournis à titre de référence uniquement. Bien que nous nous efforcions de maintenir les informations à jour et exactes, nous ne faisons aucune déclaration, ni n’offrons aucune garantie, de quelque nature que ce soit, expresse ou implicite, quant à l’exhaustivité, l’exactitude, la fiabilité, la pertinence ou la disponibilité du site web, ou des informations, articles, modèles ou graphiques liés, contenus sur le site. Toute la confiance que vous accordez à ces informations relève de votre propre responsabilité, à vos propres risques.</w:t>
            </w:r>
          </w:p>
        </w:tc>
      </w:tr>
    </w:tbl>
    <w:p w14:paraId="0ECEAF9B" w14:textId="77777777" w:rsidR="006B5ECE" w:rsidRPr="00491059" w:rsidRDefault="006B5ECE" w:rsidP="00D4300C"/>
    <w:sectPr w:rsidR="006B5ECE" w:rsidRPr="00491059" w:rsidSect="00E93D6C">
      <w:footerReference w:type="even" r:id="rId13"/>
      <w:footerReference w:type="default" r:id="rId14"/>
      <w:pgSz w:w="12240" w:h="15840"/>
      <w:pgMar w:top="594"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268CD" w14:textId="77777777" w:rsidR="008461F6" w:rsidRDefault="008461F6" w:rsidP="00D4300C">
      <w:r>
        <w:separator/>
      </w:r>
    </w:p>
  </w:endnote>
  <w:endnote w:type="continuationSeparator" w:id="0">
    <w:p w14:paraId="3D5C3C65" w14:textId="77777777" w:rsidR="008461F6" w:rsidRDefault="008461F6"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73254104"/>
      <w:docPartObj>
        <w:docPartGallery w:val="Page Numbers (Bottom of Page)"/>
        <w:docPartUnique/>
      </w:docPartObj>
    </w:sdtPr>
    <w:sdtContent>
      <w:p w14:paraId="02138CAB" w14:textId="77777777" w:rsidR="008B08C6" w:rsidRDefault="008B08C6"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081A9E" w14:textId="77777777" w:rsidR="008B08C6" w:rsidRDefault="008B08C6"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9269E" w14:textId="77777777" w:rsidR="008B08C6" w:rsidRDefault="008B08C6" w:rsidP="00BA1C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B5C01" w14:textId="77777777" w:rsidR="008461F6" w:rsidRDefault="008461F6" w:rsidP="00D4300C">
      <w:r>
        <w:separator/>
      </w:r>
    </w:p>
  </w:footnote>
  <w:footnote w:type="continuationSeparator" w:id="0">
    <w:p w14:paraId="25FA5C64" w14:textId="77777777" w:rsidR="008461F6" w:rsidRDefault="008461F6" w:rsidP="00D43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F0EB4"/>
    <w:multiLevelType w:val="hybridMultilevel"/>
    <w:tmpl w:val="23F024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394316"/>
    <w:multiLevelType w:val="hybridMultilevel"/>
    <w:tmpl w:val="251059C8"/>
    <w:lvl w:ilvl="0" w:tplc="F19201F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0D81520B"/>
    <w:multiLevelType w:val="hybridMultilevel"/>
    <w:tmpl w:val="4E38081C"/>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0E03495B"/>
    <w:multiLevelType w:val="hybridMultilevel"/>
    <w:tmpl w:val="F31407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207629"/>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382EFE"/>
    <w:multiLevelType w:val="hybridMultilevel"/>
    <w:tmpl w:val="DB328558"/>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917B2A"/>
    <w:multiLevelType w:val="hybridMultilevel"/>
    <w:tmpl w:val="E7B0C938"/>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1F757C"/>
    <w:multiLevelType w:val="hybridMultilevel"/>
    <w:tmpl w:val="23F0248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A74AFC"/>
    <w:multiLevelType w:val="hybridMultilevel"/>
    <w:tmpl w:val="8B36FE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4C2EC9"/>
    <w:multiLevelType w:val="hybridMultilevel"/>
    <w:tmpl w:val="035ACB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3257D1"/>
    <w:multiLevelType w:val="hybridMultilevel"/>
    <w:tmpl w:val="4DAE9F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24002C"/>
    <w:multiLevelType w:val="hybridMultilevel"/>
    <w:tmpl w:val="251059C8"/>
    <w:lvl w:ilvl="0" w:tplc="F19201F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853C8F"/>
    <w:multiLevelType w:val="hybridMultilevel"/>
    <w:tmpl w:val="51849DE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13481F"/>
    <w:multiLevelType w:val="multilevel"/>
    <w:tmpl w:val="FE6ABD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b/>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45760E3D"/>
    <w:multiLevelType w:val="hybridMultilevel"/>
    <w:tmpl w:val="8EE0C1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1F3F10"/>
    <w:multiLevelType w:val="hybridMultilevel"/>
    <w:tmpl w:val="50B6B5BC"/>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B655ED"/>
    <w:multiLevelType w:val="hybridMultilevel"/>
    <w:tmpl w:val="44EED7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42968AE"/>
    <w:multiLevelType w:val="hybridMultilevel"/>
    <w:tmpl w:val="D7C647F8"/>
    <w:lvl w:ilvl="0" w:tplc="0D688F82">
      <w:start w:val="1"/>
      <w:numFmt w:val="upperLetter"/>
      <w:lvlText w:val="%1."/>
      <w:lvlJc w:val="left"/>
      <w:pPr>
        <w:ind w:left="36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2" w15:restartNumberingAfterBreak="0">
    <w:nsid w:val="564E3C11"/>
    <w:multiLevelType w:val="hybridMultilevel"/>
    <w:tmpl w:val="2C424450"/>
    <w:lvl w:ilvl="0" w:tplc="0409000F">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3A04C7E"/>
    <w:multiLevelType w:val="hybridMultilevel"/>
    <w:tmpl w:val="251059C8"/>
    <w:lvl w:ilvl="0" w:tplc="F19201F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FB2839"/>
    <w:multiLevelType w:val="multilevel"/>
    <w:tmpl w:val="FE6ABD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b/>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6A201667"/>
    <w:multiLevelType w:val="hybridMultilevel"/>
    <w:tmpl w:val="F1EEC7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A0081F"/>
    <w:multiLevelType w:val="hybridMultilevel"/>
    <w:tmpl w:val="251059C8"/>
    <w:lvl w:ilvl="0" w:tplc="F19201F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8" w15:restartNumberingAfterBreak="0">
    <w:nsid w:val="6CE719DA"/>
    <w:multiLevelType w:val="hybridMultilevel"/>
    <w:tmpl w:val="6B480F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81126C"/>
    <w:multiLevelType w:val="hybridMultilevel"/>
    <w:tmpl w:val="44EED7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A9143B"/>
    <w:multiLevelType w:val="hybridMultilevel"/>
    <w:tmpl w:val="DE32A9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99963151">
    <w:abstractNumId w:val="9"/>
  </w:num>
  <w:num w:numId="2" w16cid:durableId="1986079860">
    <w:abstractNumId w:val="8"/>
  </w:num>
  <w:num w:numId="3" w16cid:durableId="1204908818">
    <w:abstractNumId w:val="7"/>
  </w:num>
  <w:num w:numId="4" w16cid:durableId="570238545">
    <w:abstractNumId w:val="6"/>
  </w:num>
  <w:num w:numId="5" w16cid:durableId="472795561">
    <w:abstractNumId w:val="5"/>
  </w:num>
  <w:num w:numId="6" w16cid:durableId="584656208">
    <w:abstractNumId w:val="4"/>
  </w:num>
  <w:num w:numId="7" w16cid:durableId="546920612">
    <w:abstractNumId w:val="3"/>
  </w:num>
  <w:num w:numId="8" w16cid:durableId="703167035">
    <w:abstractNumId w:val="2"/>
  </w:num>
  <w:num w:numId="9" w16cid:durableId="694770675">
    <w:abstractNumId w:val="1"/>
  </w:num>
  <w:num w:numId="10" w16cid:durableId="832262499">
    <w:abstractNumId w:val="0"/>
  </w:num>
  <w:num w:numId="11" w16cid:durableId="765537679">
    <w:abstractNumId w:val="30"/>
  </w:num>
  <w:num w:numId="12" w16cid:durableId="68768091">
    <w:abstractNumId w:val="42"/>
  </w:num>
  <w:num w:numId="13" w16cid:durableId="2011633915">
    <w:abstractNumId w:val="39"/>
  </w:num>
  <w:num w:numId="14" w16cid:durableId="835724490">
    <w:abstractNumId w:val="23"/>
  </w:num>
  <w:num w:numId="15" w16cid:durableId="1605991143">
    <w:abstractNumId w:val="19"/>
  </w:num>
  <w:num w:numId="16" w16cid:durableId="1906600517">
    <w:abstractNumId w:val="27"/>
  </w:num>
  <w:num w:numId="17" w16cid:durableId="1204098668">
    <w:abstractNumId w:val="33"/>
  </w:num>
  <w:num w:numId="18" w16cid:durableId="647902229">
    <w:abstractNumId w:val="32"/>
  </w:num>
  <w:num w:numId="19" w16cid:durableId="1259220380">
    <w:abstractNumId w:val="16"/>
  </w:num>
  <w:num w:numId="20" w16cid:durableId="271058704">
    <w:abstractNumId w:val="41"/>
  </w:num>
  <w:num w:numId="21" w16cid:durableId="1971327660">
    <w:abstractNumId w:val="35"/>
  </w:num>
  <w:num w:numId="22" w16cid:durableId="1276328873">
    <w:abstractNumId w:val="14"/>
  </w:num>
  <w:num w:numId="23" w16cid:durableId="433937100">
    <w:abstractNumId w:val="17"/>
  </w:num>
  <w:num w:numId="24" w16cid:durableId="893781954">
    <w:abstractNumId w:val="10"/>
  </w:num>
  <w:num w:numId="25" w16cid:durableId="1342706525">
    <w:abstractNumId w:val="25"/>
  </w:num>
  <w:num w:numId="26" w16cid:durableId="1504783515">
    <w:abstractNumId w:val="13"/>
  </w:num>
  <w:num w:numId="27" w16cid:durableId="1218936060">
    <w:abstractNumId w:val="18"/>
  </w:num>
  <w:num w:numId="28" w16cid:durableId="1963876229">
    <w:abstractNumId w:val="24"/>
  </w:num>
  <w:num w:numId="29" w16cid:durableId="2114015024">
    <w:abstractNumId w:val="21"/>
  </w:num>
  <w:num w:numId="30" w16cid:durableId="549997857">
    <w:abstractNumId w:val="38"/>
  </w:num>
  <w:num w:numId="31" w16cid:durableId="374162949">
    <w:abstractNumId w:val="36"/>
  </w:num>
  <w:num w:numId="32" w16cid:durableId="1687975536">
    <w:abstractNumId w:val="12"/>
  </w:num>
  <w:num w:numId="33" w16cid:durableId="1707565783">
    <w:abstractNumId w:val="20"/>
  </w:num>
  <w:num w:numId="34" w16cid:durableId="1222671504">
    <w:abstractNumId w:val="40"/>
  </w:num>
  <w:num w:numId="35" w16cid:durableId="685593266">
    <w:abstractNumId w:val="29"/>
  </w:num>
  <w:num w:numId="36" w16cid:durableId="2066641339">
    <w:abstractNumId w:val="28"/>
  </w:num>
  <w:num w:numId="37" w16cid:durableId="276715821">
    <w:abstractNumId w:val="31"/>
  </w:num>
  <w:num w:numId="38" w16cid:durableId="21906046">
    <w:abstractNumId w:val="26"/>
  </w:num>
  <w:num w:numId="39" w16cid:durableId="905261030">
    <w:abstractNumId w:val="15"/>
  </w:num>
  <w:num w:numId="40" w16cid:durableId="1721594110">
    <w:abstractNumId w:val="37"/>
  </w:num>
  <w:num w:numId="41" w16cid:durableId="1484619772">
    <w:abstractNumId w:val="34"/>
  </w:num>
  <w:num w:numId="42" w16cid:durableId="1644113861">
    <w:abstractNumId w:val="22"/>
  </w:num>
  <w:num w:numId="43" w16cid:durableId="3907336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6" w:nlCheck="1" w:checkStyle="1"/>
  <w:activeWritingStyle w:appName="MSWord" w:lang="fr-FR" w:vendorID="64" w:dllVersion="0" w:nlCheck="1" w:checkStyle="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CAF"/>
    <w:rsid w:val="00010207"/>
    <w:rsid w:val="00016299"/>
    <w:rsid w:val="0002022F"/>
    <w:rsid w:val="00022D59"/>
    <w:rsid w:val="00027FE5"/>
    <w:rsid w:val="00031AF7"/>
    <w:rsid w:val="00056D11"/>
    <w:rsid w:val="00056E4C"/>
    <w:rsid w:val="00080BE0"/>
    <w:rsid w:val="00086C67"/>
    <w:rsid w:val="000A2DB1"/>
    <w:rsid w:val="000B3AA5"/>
    <w:rsid w:val="000D4E76"/>
    <w:rsid w:val="000D56D4"/>
    <w:rsid w:val="000D5F7F"/>
    <w:rsid w:val="000E139B"/>
    <w:rsid w:val="000E7AF5"/>
    <w:rsid w:val="000F57DF"/>
    <w:rsid w:val="000F6F8D"/>
    <w:rsid w:val="00111C4F"/>
    <w:rsid w:val="00121D51"/>
    <w:rsid w:val="00126727"/>
    <w:rsid w:val="001314A7"/>
    <w:rsid w:val="001434BB"/>
    <w:rsid w:val="001472A1"/>
    <w:rsid w:val="00147F93"/>
    <w:rsid w:val="0018548E"/>
    <w:rsid w:val="001962A6"/>
    <w:rsid w:val="00197419"/>
    <w:rsid w:val="001B6E94"/>
    <w:rsid w:val="001C28B8"/>
    <w:rsid w:val="001C5E1F"/>
    <w:rsid w:val="001C7751"/>
    <w:rsid w:val="001D1964"/>
    <w:rsid w:val="001D4840"/>
    <w:rsid w:val="001D4D30"/>
    <w:rsid w:val="001D5665"/>
    <w:rsid w:val="001E4ACC"/>
    <w:rsid w:val="001E6381"/>
    <w:rsid w:val="00247CBE"/>
    <w:rsid w:val="002507EE"/>
    <w:rsid w:val="0025708E"/>
    <w:rsid w:val="00263B26"/>
    <w:rsid w:val="00271938"/>
    <w:rsid w:val="00293D9D"/>
    <w:rsid w:val="002A45FC"/>
    <w:rsid w:val="002B5D26"/>
    <w:rsid w:val="002C3614"/>
    <w:rsid w:val="002D38C6"/>
    <w:rsid w:val="002E4407"/>
    <w:rsid w:val="002F2C0D"/>
    <w:rsid w:val="002F39CD"/>
    <w:rsid w:val="00303C60"/>
    <w:rsid w:val="00310D79"/>
    <w:rsid w:val="0036274A"/>
    <w:rsid w:val="0036595F"/>
    <w:rsid w:val="003715EE"/>
    <w:rsid w:val="003719B8"/>
    <w:rsid w:val="003758D7"/>
    <w:rsid w:val="00394B8A"/>
    <w:rsid w:val="003A167F"/>
    <w:rsid w:val="003B77BB"/>
    <w:rsid w:val="003C25DB"/>
    <w:rsid w:val="003D0FB9"/>
    <w:rsid w:val="003D28EE"/>
    <w:rsid w:val="003D5AEA"/>
    <w:rsid w:val="003E1C6F"/>
    <w:rsid w:val="003F787D"/>
    <w:rsid w:val="004139BF"/>
    <w:rsid w:val="004220CD"/>
    <w:rsid w:val="00422668"/>
    <w:rsid w:val="004509F5"/>
    <w:rsid w:val="0045552B"/>
    <w:rsid w:val="004630AB"/>
    <w:rsid w:val="0047204D"/>
    <w:rsid w:val="00482909"/>
    <w:rsid w:val="00491059"/>
    <w:rsid w:val="00492BF1"/>
    <w:rsid w:val="00493BCE"/>
    <w:rsid w:val="004952F9"/>
    <w:rsid w:val="004B4C32"/>
    <w:rsid w:val="004D5236"/>
    <w:rsid w:val="004D59AF"/>
    <w:rsid w:val="004E7C78"/>
    <w:rsid w:val="00512412"/>
    <w:rsid w:val="0052590F"/>
    <w:rsid w:val="00531F82"/>
    <w:rsid w:val="00547183"/>
    <w:rsid w:val="00557C38"/>
    <w:rsid w:val="005A0CA3"/>
    <w:rsid w:val="005A2BD6"/>
    <w:rsid w:val="005B0B4C"/>
    <w:rsid w:val="005B1D94"/>
    <w:rsid w:val="005B7C30"/>
    <w:rsid w:val="005C1013"/>
    <w:rsid w:val="005F5ABE"/>
    <w:rsid w:val="00645545"/>
    <w:rsid w:val="00673074"/>
    <w:rsid w:val="00680632"/>
    <w:rsid w:val="006B0EBC"/>
    <w:rsid w:val="006B5ECE"/>
    <w:rsid w:val="006B6267"/>
    <w:rsid w:val="006C1052"/>
    <w:rsid w:val="006C4F96"/>
    <w:rsid w:val="006C66DE"/>
    <w:rsid w:val="006D36F2"/>
    <w:rsid w:val="006D37D8"/>
    <w:rsid w:val="006D6888"/>
    <w:rsid w:val="00710FEE"/>
    <w:rsid w:val="00714325"/>
    <w:rsid w:val="00735CAF"/>
    <w:rsid w:val="00754D1F"/>
    <w:rsid w:val="00756B3B"/>
    <w:rsid w:val="00774101"/>
    <w:rsid w:val="0078197E"/>
    <w:rsid w:val="007874B8"/>
    <w:rsid w:val="007B1015"/>
    <w:rsid w:val="007B7937"/>
    <w:rsid w:val="007C3DF3"/>
    <w:rsid w:val="007F08AA"/>
    <w:rsid w:val="00812D61"/>
    <w:rsid w:val="0081690B"/>
    <w:rsid w:val="00824DCB"/>
    <w:rsid w:val="0082533B"/>
    <w:rsid w:val="00827F6D"/>
    <w:rsid w:val="008350B3"/>
    <w:rsid w:val="008461F6"/>
    <w:rsid w:val="00863730"/>
    <w:rsid w:val="00882563"/>
    <w:rsid w:val="00893385"/>
    <w:rsid w:val="00895E6E"/>
    <w:rsid w:val="00896E33"/>
    <w:rsid w:val="008A299C"/>
    <w:rsid w:val="008B08C6"/>
    <w:rsid w:val="008B4406"/>
    <w:rsid w:val="008C027C"/>
    <w:rsid w:val="008C59BA"/>
    <w:rsid w:val="008D5BD1"/>
    <w:rsid w:val="008E525C"/>
    <w:rsid w:val="008E5F44"/>
    <w:rsid w:val="008F00B1"/>
    <w:rsid w:val="008F0F82"/>
    <w:rsid w:val="00913151"/>
    <w:rsid w:val="009152A8"/>
    <w:rsid w:val="009212F2"/>
    <w:rsid w:val="00942BD8"/>
    <w:rsid w:val="009776EA"/>
    <w:rsid w:val="009920A2"/>
    <w:rsid w:val="009C2E35"/>
    <w:rsid w:val="009C4A98"/>
    <w:rsid w:val="009C6682"/>
    <w:rsid w:val="009E31FD"/>
    <w:rsid w:val="009E71D3"/>
    <w:rsid w:val="009F028C"/>
    <w:rsid w:val="009F3EC8"/>
    <w:rsid w:val="00A06691"/>
    <w:rsid w:val="00A12C16"/>
    <w:rsid w:val="00A2037C"/>
    <w:rsid w:val="00A40D00"/>
    <w:rsid w:val="00A6738D"/>
    <w:rsid w:val="00A82277"/>
    <w:rsid w:val="00A8452F"/>
    <w:rsid w:val="00A95536"/>
    <w:rsid w:val="00AB025C"/>
    <w:rsid w:val="00AB1F2A"/>
    <w:rsid w:val="00AB46E7"/>
    <w:rsid w:val="00AD5BA1"/>
    <w:rsid w:val="00AE1A89"/>
    <w:rsid w:val="00AF788F"/>
    <w:rsid w:val="00B0472F"/>
    <w:rsid w:val="00B260D2"/>
    <w:rsid w:val="00B307B3"/>
    <w:rsid w:val="00B8500C"/>
    <w:rsid w:val="00BA1CA5"/>
    <w:rsid w:val="00BA7390"/>
    <w:rsid w:val="00BC02D5"/>
    <w:rsid w:val="00BC38F6"/>
    <w:rsid w:val="00BC59B5"/>
    <w:rsid w:val="00BC7F9D"/>
    <w:rsid w:val="00BD5EF9"/>
    <w:rsid w:val="00C12C0B"/>
    <w:rsid w:val="00C26615"/>
    <w:rsid w:val="00C316A2"/>
    <w:rsid w:val="00C61A1C"/>
    <w:rsid w:val="00C92568"/>
    <w:rsid w:val="00CA2CD6"/>
    <w:rsid w:val="00CB3106"/>
    <w:rsid w:val="00CB4DF0"/>
    <w:rsid w:val="00CB7FA5"/>
    <w:rsid w:val="00CD3675"/>
    <w:rsid w:val="00CD579B"/>
    <w:rsid w:val="00CE1BBE"/>
    <w:rsid w:val="00D022DF"/>
    <w:rsid w:val="00D147A9"/>
    <w:rsid w:val="00D2644E"/>
    <w:rsid w:val="00D26580"/>
    <w:rsid w:val="00D4300C"/>
    <w:rsid w:val="00D660EC"/>
    <w:rsid w:val="00D675F4"/>
    <w:rsid w:val="00D72249"/>
    <w:rsid w:val="00D82ADF"/>
    <w:rsid w:val="00D90B36"/>
    <w:rsid w:val="00DA3D45"/>
    <w:rsid w:val="00DB1AE1"/>
    <w:rsid w:val="00DF07A9"/>
    <w:rsid w:val="00DF563A"/>
    <w:rsid w:val="00E00A5A"/>
    <w:rsid w:val="00E16BF4"/>
    <w:rsid w:val="00E31F7D"/>
    <w:rsid w:val="00E324A8"/>
    <w:rsid w:val="00E367FE"/>
    <w:rsid w:val="00E62BF6"/>
    <w:rsid w:val="00E8348B"/>
    <w:rsid w:val="00E83F63"/>
    <w:rsid w:val="00E85774"/>
    <w:rsid w:val="00E85804"/>
    <w:rsid w:val="00E86079"/>
    <w:rsid w:val="00E9306B"/>
    <w:rsid w:val="00E93D6C"/>
    <w:rsid w:val="00EA4242"/>
    <w:rsid w:val="00EB23F8"/>
    <w:rsid w:val="00ED0D01"/>
    <w:rsid w:val="00F053ED"/>
    <w:rsid w:val="00F12748"/>
    <w:rsid w:val="00F51467"/>
    <w:rsid w:val="00F61C92"/>
    <w:rsid w:val="00F85E87"/>
    <w:rsid w:val="00F90516"/>
    <w:rsid w:val="00F95021"/>
    <w:rsid w:val="00FA71AB"/>
    <w:rsid w:val="00FB4C7E"/>
    <w:rsid w:val="00FE6D48"/>
    <w:rsid w:val="00FF1B5F"/>
    <w:rsid w:val="00FF51C2"/>
    <w:rsid w:val="00FF64A3"/>
    <w:rsid w:val="00FF7C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F91938"/>
  <w15:docId w15:val="{F6557728-598C-436E-A33B-DBE6EB311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F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00C"/>
    <w:rPr>
      <w:rFonts w:ascii="Century Gothic" w:eastAsia="Calibri" w:hAnsi="Century Gothic"/>
      <w:sz w:val="18"/>
      <w:szCs w:val="18"/>
    </w:rPr>
  </w:style>
  <w:style w:type="paragraph" w:styleId="Heading1">
    <w:name w:val="heading 1"/>
    <w:basedOn w:val="Normal"/>
    <w:next w:val="Normal"/>
    <w:link w:val="Heading1Char"/>
    <w:qFormat/>
    <w:rsid w:val="00DF07A9"/>
    <w:pPr>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1F3864" w:themeColor="accent1" w:themeShade="80"/>
      <w:sz w:val="22"/>
      <w:szCs w:val="22"/>
      <w:lang w:eastAsia="en-AU"/>
    </w:rPr>
  </w:style>
  <w:style w:type="paragraph" w:styleId="TOC1">
    <w:name w:val="toc 1"/>
    <w:basedOn w:val="Normal"/>
    <w:next w:val="Normal"/>
    <w:autoRedefine/>
    <w:uiPriority w:val="39"/>
    <w:qFormat/>
    <w:rsid w:val="00893385"/>
    <w:pPr>
      <w:tabs>
        <w:tab w:val="left" w:pos="360"/>
        <w:tab w:val="right" w:leader="dot" w:pos="10790"/>
      </w:tabs>
      <w:spacing w:before="120" w:line="480" w:lineRule="auto"/>
    </w:pPr>
    <w:rPr>
      <w:b/>
      <w:bCs/>
      <w:iCs/>
      <w:noProof/>
      <w:sz w:val="20"/>
      <w:szCs w:val="20"/>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fr-FR" w:eastAsia="en-AU"/>
    </w:rPr>
  </w:style>
  <w:style w:type="paragraph" w:styleId="TOC2">
    <w:name w:val="toc 2"/>
    <w:basedOn w:val="Normal"/>
    <w:next w:val="Normal"/>
    <w:autoRedefine/>
    <w:uiPriority w:val="39"/>
    <w:qFormat/>
    <w:rsid w:val="001962A6"/>
    <w:pPr>
      <w:spacing w:before="120"/>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eastAsia="en-AU"/>
    </w:rPr>
  </w:style>
  <w:style w:type="character" w:customStyle="1" w:styleId="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DF07A9"/>
    <w:rPr>
      <w:rFonts w:ascii="Century Gothic"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542780">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32760866">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r.smartsheet.com/try-it?trp=1801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Favorites\Smartsheet\Weloc-00802\02_Prep\20240422\Batch5\-content-standard-operating-procedures-manual\IC-Document-Control-SOP-Template-10622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06474C79-65AE-4246-B1FA-5474D5A7B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IC-Document-Control-SOP-Template-10622_WORD.dotx</Template>
  <TotalTime>13</TotalTime>
  <Pages>2</Pages>
  <Words>244</Words>
  <Characters>1342</Characters>
  <Application>Microsoft Office Word</Application>
  <DocSecurity>0</DocSecurity>
  <Lines>11</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 Corporation</Company>
  <LinksUpToDate>false</LinksUpToDate>
  <CharactersWithSpaces>1583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Galleguillos</dc:creator>
  <cp:lastModifiedBy>Alisa lin</cp:lastModifiedBy>
  <cp:revision>5</cp:revision>
  <cp:lastPrinted>2018-04-15T17:50:00Z</cp:lastPrinted>
  <dcterms:created xsi:type="dcterms:W3CDTF">2024-04-22T16:00:00Z</dcterms:created>
  <dcterms:modified xsi:type="dcterms:W3CDTF">2024-06-07T13:14:00Z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