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66D9C" w14:textId="44CA58AC" w:rsidR="00714B2F" w:rsidRPr="00306AF5" w:rsidRDefault="00306AF5" w:rsidP="00714B2F">
      <w:pPr>
        <w:ind w:left="90"/>
        <w:outlineLvl w:val="0"/>
        <w:rPr>
          <w:rFonts w:ascii="Century Gothic" w:eastAsia="Times New Roman" w:hAnsi="Century Gothic" w:cs="Arial"/>
          <w:b/>
          <w:bCs/>
          <w:color w:val="595959" w:themeColor="text1" w:themeTint="A6"/>
          <w:sz w:val="44"/>
          <w:szCs w:val="44"/>
        </w:rPr>
      </w:pPr>
      <w:r w:rsidRPr="00306AF5">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21B889A4" wp14:editId="26AE4477">
            <wp:simplePos x="0" y="0"/>
            <wp:positionH relativeFrom="column">
              <wp:posOffset>5050790</wp:posOffset>
            </wp:positionH>
            <wp:positionV relativeFrom="paragraph">
              <wp:posOffset>-35891</wp:posOffset>
            </wp:positionV>
            <wp:extent cx="2202815" cy="438150"/>
            <wp:effectExtent l="0" t="0" r="6985" b="0"/>
            <wp:wrapNone/>
            <wp:docPr id="962835136"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35136"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2815" cy="438150"/>
                    </a:xfrm>
                    <a:prstGeom prst="rect">
                      <a:avLst/>
                    </a:prstGeom>
                  </pic:spPr>
                </pic:pic>
              </a:graphicData>
            </a:graphic>
            <wp14:sizeRelH relativeFrom="margin">
              <wp14:pctWidth>0</wp14:pctWidth>
            </wp14:sizeRelH>
            <wp14:sizeRelV relativeFrom="margin">
              <wp14:pctHeight>0</wp14:pctHeight>
            </wp14:sizeRelV>
          </wp:anchor>
        </w:drawing>
      </w:r>
      <w:r w:rsidR="00714B2F" w:rsidRPr="00306AF5">
        <w:rPr>
          <w:rFonts w:ascii="Century Gothic" w:hAnsi="Century Gothic"/>
          <w:b/>
          <w:color w:val="595959" w:themeColor="text1" w:themeTint="A6"/>
          <w:sz w:val="44"/>
          <w:szCs w:val="44"/>
        </w:rPr>
        <w:t>Objectifs S.M.A.R.T. PLAN D’ACTION</w:t>
      </w:r>
    </w:p>
    <w:p w14:paraId="5167C4E6" w14:textId="77777777" w:rsidR="00714B2F" w:rsidRPr="00714B2F" w:rsidRDefault="00714B2F" w:rsidP="00714B2F">
      <w:pPr>
        <w:ind w:left="90" w:right="180"/>
        <w:rPr>
          <w:rFonts w:ascii="Century Gothic" w:eastAsia="Times New Roman" w:hAnsi="Century Gothic" w:cs="Arial"/>
          <w:bCs/>
          <w:color w:val="000000" w:themeColor="text1"/>
          <w:sz w:val="18"/>
          <w:szCs w:val="44"/>
        </w:rPr>
      </w:pPr>
    </w:p>
    <w:p w14:paraId="14F9937C" w14:textId="77777777" w:rsidR="00714B2F" w:rsidRPr="00714B2F" w:rsidRDefault="00714B2F" w:rsidP="00714B2F">
      <w:pPr>
        <w:ind w:left="90" w:right="180"/>
        <w:rPr>
          <w:rFonts w:ascii="Century Gothic" w:eastAsia="Times New Roman" w:hAnsi="Century Gothic" w:cs="Arial"/>
          <w:bCs/>
          <w:color w:val="000000" w:themeColor="text1"/>
          <w:sz w:val="18"/>
          <w:szCs w:val="44"/>
        </w:rPr>
      </w:pPr>
      <w:r>
        <w:rPr>
          <w:rFonts w:ascii="Century Gothic" w:hAnsi="Century Gothic"/>
          <w:color w:val="000000" w:themeColor="text1"/>
          <w:sz w:val="18"/>
        </w:rPr>
        <w:t xml:space="preserve">La définition d’objectifs S.M.A.R.T. vous aide à déterminer si ce que vous souhaitez accomplir est réaliste ainsi qu’une échéance. Lorsque vous rédigez des objectifs S.M.A.R.T., utilisez un langage concis et incluez les informations pertinentes. Ils ont pour but de vous aider à réussir, alors soyez positif lorsque vous répondez aux questions. </w:t>
      </w:r>
    </w:p>
    <w:p w14:paraId="459BAD0D" w14:textId="77777777" w:rsidR="00714B2F" w:rsidRPr="00714B2F" w:rsidRDefault="00714B2F" w:rsidP="00714B2F">
      <w:pPr>
        <w:rPr>
          <w:rFonts w:ascii="Century Gothic" w:eastAsia="Times New Roman" w:hAnsi="Century Gothic" w:cs="Arial"/>
          <w:b/>
          <w:bCs/>
          <w:color w:val="495241"/>
          <w:sz w:val="22"/>
          <w:szCs w:val="44"/>
        </w:rPr>
      </w:pPr>
    </w:p>
    <w:tbl>
      <w:tblPr>
        <w:tblW w:w="11400" w:type="dxa"/>
        <w:tblLook w:val="04A0" w:firstRow="1" w:lastRow="0" w:firstColumn="1" w:lastColumn="0" w:noHBand="0" w:noVBand="1"/>
      </w:tblPr>
      <w:tblGrid>
        <w:gridCol w:w="2047"/>
        <w:gridCol w:w="9353"/>
      </w:tblGrid>
      <w:tr w:rsidR="00714B2F" w:rsidRPr="00714B2F" w14:paraId="59F40287" w14:textId="77777777" w:rsidTr="00470E87">
        <w:trPr>
          <w:trHeight w:val="700"/>
        </w:trPr>
        <w:tc>
          <w:tcPr>
            <w:tcW w:w="1720" w:type="dxa"/>
            <w:vMerge w:val="restart"/>
            <w:tcBorders>
              <w:top w:val="single" w:sz="4" w:space="0" w:color="BFBFBF"/>
              <w:left w:val="single" w:sz="4" w:space="0" w:color="BFBFBF"/>
              <w:right w:val="single" w:sz="4" w:space="0" w:color="BFBFBF"/>
            </w:tcBorders>
            <w:shd w:val="clear" w:color="000000" w:fill="222B35"/>
            <w:vAlign w:val="center"/>
            <w:hideMark/>
          </w:tcPr>
          <w:p w14:paraId="004A9DA0"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OBJECTIF INITIAL</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498DA4B1"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Écrivez l’objectif que vous avez en tête.</w:t>
            </w:r>
          </w:p>
        </w:tc>
      </w:tr>
      <w:tr w:rsidR="00714B2F" w:rsidRPr="00714B2F" w14:paraId="4664B23E" w14:textId="77777777" w:rsidTr="00470E87">
        <w:trPr>
          <w:trHeight w:val="1152"/>
        </w:trPr>
        <w:tc>
          <w:tcPr>
            <w:tcW w:w="1720" w:type="dxa"/>
            <w:vMerge/>
            <w:tcBorders>
              <w:left w:val="single" w:sz="4" w:space="0" w:color="BFBFBF"/>
              <w:bottom w:val="single" w:sz="18" w:space="0" w:color="BFBFBF" w:themeColor="background1" w:themeShade="BF"/>
              <w:right w:val="single" w:sz="4" w:space="0" w:color="BFBFBF"/>
            </w:tcBorders>
            <w:shd w:val="clear" w:color="000000" w:fill="222B35"/>
            <w:hideMark/>
          </w:tcPr>
          <w:p w14:paraId="0111D04F" w14:textId="77777777" w:rsidR="00714B2F" w:rsidRPr="00714B2F" w:rsidRDefault="00714B2F" w:rsidP="00470E87">
            <w:pPr>
              <w:ind w:firstLineChars="100" w:firstLine="221"/>
              <w:jc w:val="right"/>
              <w:rPr>
                <w:rFonts w:ascii="Century Gothic" w:eastAsia="Times New Roman" w:hAnsi="Century Gothic" w:cs="Calibri"/>
                <w:b/>
                <w:bCs/>
                <w:color w:val="FFFFFF"/>
                <w:sz w:val="22"/>
                <w:szCs w:val="22"/>
              </w:rPr>
            </w:pP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14:paraId="23712351"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 </w:t>
            </w:r>
          </w:p>
        </w:tc>
      </w:tr>
      <w:tr w:rsidR="00714B2F" w:rsidRPr="00714B2F" w14:paraId="6D33599A" w14:textId="77777777" w:rsidTr="00470E87">
        <w:trPr>
          <w:trHeight w:val="160"/>
        </w:trPr>
        <w:tc>
          <w:tcPr>
            <w:tcW w:w="1720" w:type="dxa"/>
            <w:tcBorders>
              <w:top w:val="single" w:sz="18" w:space="0" w:color="BFBFBF" w:themeColor="background1" w:themeShade="BF"/>
              <w:left w:val="nil"/>
              <w:bottom w:val="nil"/>
              <w:right w:val="nil"/>
            </w:tcBorders>
            <w:shd w:val="clear" w:color="auto" w:fill="auto"/>
            <w:vAlign w:val="bottom"/>
            <w:hideMark/>
          </w:tcPr>
          <w:p w14:paraId="2016D55F" w14:textId="77777777" w:rsidR="00714B2F" w:rsidRPr="00714B2F" w:rsidRDefault="00714B2F" w:rsidP="00470E87">
            <w:pPr>
              <w:rPr>
                <w:rFonts w:ascii="Century Gothic" w:eastAsia="Times New Roman" w:hAnsi="Century Gothic" w:cs="Calibri"/>
                <w:color w:val="232323"/>
                <w:sz w:val="18"/>
                <w:szCs w:val="18"/>
              </w:rPr>
            </w:pPr>
          </w:p>
        </w:tc>
        <w:tc>
          <w:tcPr>
            <w:tcW w:w="9680" w:type="dxa"/>
            <w:tcBorders>
              <w:top w:val="single" w:sz="18" w:space="0" w:color="BFBFBF" w:themeColor="background1" w:themeShade="BF"/>
              <w:left w:val="nil"/>
              <w:bottom w:val="nil"/>
              <w:right w:val="nil"/>
            </w:tcBorders>
            <w:shd w:val="clear" w:color="auto" w:fill="auto"/>
            <w:vAlign w:val="bottom"/>
            <w:hideMark/>
          </w:tcPr>
          <w:p w14:paraId="27045B68" w14:textId="77777777" w:rsidR="00714B2F" w:rsidRPr="00714B2F" w:rsidRDefault="00714B2F" w:rsidP="00470E87">
            <w:pPr>
              <w:ind w:firstLineChars="100" w:firstLine="200"/>
              <w:rPr>
                <w:rFonts w:ascii="Times New Roman" w:eastAsia="Times New Roman" w:hAnsi="Times New Roman" w:cs="Times New Roman"/>
                <w:sz w:val="20"/>
                <w:szCs w:val="20"/>
              </w:rPr>
            </w:pPr>
          </w:p>
        </w:tc>
      </w:tr>
      <w:tr w:rsidR="00714B2F" w:rsidRPr="00714B2F" w14:paraId="26E5288A" w14:textId="77777777" w:rsidTr="00470E87">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66016B52"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S</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5F7F04B9"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Que souhaitez-vous accomplir ? Qui doit être inclus ? Quand voulez-vous faire cela ? Pourquoi est-ce un objectif ?</w:t>
            </w:r>
          </w:p>
        </w:tc>
      </w:tr>
      <w:tr w:rsidR="00714B2F" w:rsidRPr="00714B2F" w14:paraId="274BC979" w14:textId="77777777" w:rsidTr="00470E87">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40510F39"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SPÉCIFIQUE</w:t>
            </w:r>
          </w:p>
        </w:tc>
        <w:tc>
          <w:tcPr>
            <w:tcW w:w="9680" w:type="dxa"/>
            <w:tcBorders>
              <w:top w:val="nil"/>
              <w:left w:val="nil"/>
              <w:bottom w:val="single" w:sz="4" w:space="0" w:color="BFBFBF"/>
              <w:right w:val="single" w:sz="4" w:space="0" w:color="BFBFBF"/>
            </w:tcBorders>
            <w:shd w:val="clear" w:color="auto" w:fill="auto"/>
            <w:vAlign w:val="center"/>
            <w:hideMark/>
          </w:tcPr>
          <w:p w14:paraId="00C1D66D"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321B399C" w14:textId="77777777" w:rsidTr="00470E87">
        <w:trPr>
          <w:trHeight w:val="160"/>
        </w:trPr>
        <w:tc>
          <w:tcPr>
            <w:tcW w:w="1720" w:type="dxa"/>
            <w:tcBorders>
              <w:top w:val="nil"/>
              <w:left w:val="nil"/>
              <w:bottom w:val="nil"/>
              <w:right w:val="nil"/>
            </w:tcBorders>
            <w:shd w:val="clear" w:color="auto" w:fill="auto"/>
            <w:vAlign w:val="bottom"/>
            <w:hideMark/>
          </w:tcPr>
          <w:p w14:paraId="217CF170" w14:textId="77777777" w:rsidR="00714B2F" w:rsidRPr="00714B2F" w:rsidRDefault="00714B2F" w:rsidP="00470E87">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514729CB" w14:textId="77777777" w:rsidR="00714B2F" w:rsidRPr="00714B2F" w:rsidRDefault="00714B2F" w:rsidP="00470E87">
            <w:pPr>
              <w:jc w:val="center"/>
              <w:rPr>
                <w:rFonts w:ascii="Times New Roman" w:eastAsia="Times New Roman" w:hAnsi="Times New Roman" w:cs="Times New Roman"/>
                <w:sz w:val="20"/>
                <w:szCs w:val="20"/>
              </w:rPr>
            </w:pPr>
          </w:p>
        </w:tc>
      </w:tr>
      <w:tr w:rsidR="00714B2F" w:rsidRPr="00714B2F" w14:paraId="49BDDC3D" w14:textId="77777777" w:rsidTr="00470E87">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597DE432"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M</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4DA839CA"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Comment pouvez-vous mesurer les progrès et savoir si vous avez atteint votre objectif ?</w:t>
            </w:r>
          </w:p>
        </w:tc>
      </w:tr>
      <w:tr w:rsidR="00714B2F" w:rsidRPr="00714B2F" w14:paraId="0C8F6E6A" w14:textId="77777777" w:rsidTr="00470E87">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13B6F28B"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MESURABLE</w:t>
            </w:r>
          </w:p>
        </w:tc>
        <w:tc>
          <w:tcPr>
            <w:tcW w:w="9680" w:type="dxa"/>
            <w:tcBorders>
              <w:top w:val="nil"/>
              <w:left w:val="nil"/>
              <w:bottom w:val="single" w:sz="4" w:space="0" w:color="BFBFBF"/>
              <w:right w:val="single" w:sz="4" w:space="0" w:color="BFBFBF"/>
            </w:tcBorders>
            <w:shd w:val="clear" w:color="auto" w:fill="auto"/>
            <w:vAlign w:val="center"/>
            <w:hideMark/>
          </w:tcPr>
          <w:p w14:paraId="6C8384ED"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295ACC62" w14:textId="77777777" w:rsidTr="00470E87">
        <w:trPr>
          <w:trHeight w:val="160"/>
        </w:trPr>
        <w:tc>
          <w:tcPr>
            <w:tcW w:w="1720" w:type="dxa"/>
            <w:tcBorders>
              <w:top w:val="nil"/>
              <w:left w:val="nil"/>
              <w:bottom w:val="nil"/>
              <w:right w:val="nil"/>
            </w:tcBorders>
            <w:shd w:val="clear" w:color="auto" w:fill="auto"/>
            <w:vAlign w:val="bottom"/>
            <w:hideMark/>
          </w:tcPr>
          <w:p w14:paraId="758B84CA" w14:textId="77777777" w:rsidR="00714B2F" w:rsidRPr="00714B2F" w:rsidRDefault="00714B2F" w:rsidP="00470E87">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047220A3" w14:textId="77777777" w:rsidR="00714B2F" w:rsidRPr="00714B2F" w:rsidRDefault="00714B2F" w:rsidP="00470E87">
            <w:pPr>
              <w:jc w:val="center"/>
              <w:rPr>
                <w:rFonts w:ascii="Times New Roman" w:eastAsia="Times New Roman" w:hAnsi="Times New Roman" w:cs="Times New Roman"/>
                <w:sz w:val="20"/>
                <w:szCs w:val="20"/>
              </w:rPr>
            </w:pPr>
          </w:p>
        </w:tc>
      </w:tr>
      <w:tr w:rsidR="00714B2F" w:rsidRPr="00714B2F" w14:paraId="2BE126B1" w14:textId="77777777" w:rsidTr="00470E87">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1B5F83CD"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A</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3A500BCA"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Avez-vous les compétences requises pour atteindre l’objectif ? Si ce n’est pas le cas, pouvez-vous les obtenir ? Quelle est la motivation pour atteindre cet objectif ? La quantité d’effort requise est-elle à la hauteur de ce que l’objectif permettra d’atteindre ?</w:t>
            </w:r>
          </w:p>
        </w:tc>
      </w:tr>
      <w:tr w:rsidR="00714B2F" w:rsidRPr="00714B2F" w14:paraId="1AD9C1C7" w14:textId="77777777" w:rsidTr="00470E87">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779613C3"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ATTEIGNABLE</w:t>
            </w:r>
          </w:p>
        </w:tc>
        <w:tc>
          <w:tcPr>
            <w:tcW w:w="9680" w:type="dxa"/>
            <w:tcBorders>
              <w:top w:val="nil"/>
              <w:left w:val="nil"/>
              <w:bottom w:val="single" w:sz="4" w:space="0" w:color="BFBFBF"/>
              <w:right w:val="single" w:sz="4" w:space="0" w:color="BFBFBF"/>
            </w:tcBorders>
            <w:shd w:val="clear" w:color="auto" w:fill="auto"/>
            <w:vAlign w:val="center"/>
            <w:hideMark/>
          </w:tcPr>
          <w:p w14:paraId="53811A46"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57BBBDAC" w14:textId="77777777" w:rsidTr="00470E87">
        <w:trPr>
          <w:trHeight w:val="160"/>
        </w:trPr>
        <w:tc>
          <w:tcPr>
            <w:tcW w:w="1720" w:type="dxa"/>
            <w:tcBorders>
              <w:top w:val="nil"/>
              <w:left w:val="nil"/>
              <w:bottom w:val="nil"/>
              <w:right w:val="nil"/>
            </w:tcBorders>
            <w:shd w:val="clear" w:color="auto" w:fill="auto"/>
            <w:vAlign w:val="bottom"/>
            <w:hideMark/>
          </w:tcPr>
          <w:p w14:paraId="2EEBBAAC" w14:textId="77777777" w:rsidR="00714B2F" w:rsidRPr="00714B2F" w:rsidRDefault="00714B2F" w:rsidP="00470E87">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246527FC" w14:textId="77777777" w:rsidR="00714B2F" w:rsidRPr="00714B2F" w:rsidRDefault="00714B2F" w:rsidP="00470E87">
            <w:pPr>
              <w:jc w:val="center"/>
              <w:rPr>
                <w:rFonts w:ascii="Times New Roman" w:eastAsia="Times New Roman" w:hAnsi="Times New Roman" w:cs="Times New Roman"/>
                <w:sz w:val="20"/>
                <w:szCs w:val="20"/>
              </w:rPr>
            </w:pPr>
          </w:p>
        </w:tc>
      </w:tr>
      <w:tr w:rsidR="00714B2F" w:rsidRPr="00714B2F" w14:paraId="375DB08A" w14:textId="77777777" w:rsidTr="00470E87">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58684221"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R</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32BDD33E"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Pourquoi je fixe cet objectif maintenant ? Est-il aligné sur nos objectifs généraux ?</w:t>
            </w:r>
          </w:p>
        </w:tc>
      </w:tr>
      <w:tr w:rsidR="00714B2F" w:rsidRPr="00714B2F" w14:paraId="0ED1B3D4" w14:textId="77777777" w:rsidTr="00470E87">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204A6EC2"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RÉALISTE</w:t>
            </w:r>
          </w:p>
        </w:tc>
        <w:tc>
          <w:tcPr>
            <w:tcW w:w="9680" w:type="dxa"/>
            <w:tcBorders>
              <w:top w:val="nil"/>
              <w:left w:val="nil"/>
              <w:bottom w:val="single" w:sz="4" w:space="0" w:color="BFBFBF"/>
              <w:right w:val="single" w:sz="4" w:space="0" w:color="BFBFBF"/>
            </w:tcBorders>
            <w:shd w:val="clear" w:color="auto" w:fill="auto"/>
            <w:vAlign w:val="center"/>
            <w:hideMark/>
          </w:tcPr>
          <w:p w14:paraId="6287CD09"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6D83BD08" w14:textId="77777777" w:rsidTr="00470E87">
        <w:trPr>
          <w:trHeight w:val="160"/>
        </w:trPr>
        <w:tc>
          <w:tcPr>
            <w:tcW w:w="1720" w:type="dxa"/>
            <w:tcBorders>
              <w:top w:val="nil"/>
              <w:left w:val="nil"/>
              <w:bottom w:val="nil"/>
              <w:right w:val="nil"/>
            </w:tcBorders>
            <w:shd w:val="clear" w:color="auto" w:fill="auto"/>
            <w:vAlign w:val="bottom"/>
            <w:hideMark/>
          </w:tcPr>
          <w:p w14:paraId="1DEC9287" w14:textId="77777777" w:rsidR="00714B2F" w:rsidRPr="00714B2F" w:rsidRDefault="00714B2F" w:rsidP="00470E87">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17BDF599" w14:textId="77777777" w:rsidR="00714B2F" w:rsidRPr="00714B2F" w:rsidRDefault="00714B2F" w:rsidP="00470E87">
            <w:pPr>
              <w:jc w:val="center"/>
              <w:rPr>
                <w:rFonts w:ascii="Times New Roman" w:eastAsia="Times New Roman" w:hAnsi="Times New Roman" w:cs="Times New Roman"/>
                <w:sz w:val="20"/>
                <w:szCs w:val="20"/>
              </w:rPr>
            </w:pPr>
          </w:p>
        </w:tc>
      </w:tr>
      <w:tr w:rsidR="00714B2F" w:rsidRPr="00714B2F" w14:paraId="3A0EA6B5" w14:textId="77777777" w:rsidTr="00470E87">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14:paraId="71F7BC90"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T</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4809C671"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Quelle est la date limite et est-elle réaliste ?</w:t>
            </w:r>
          </w:p>
        </w:tc>
      </w:tr>
      <w:tr w:rsidR="00714B2F" w:rsidRPr="00714B2F" w14:paraId="1CE14242" w14:textId="77777777" w:rsidTr="00470E87">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14:paraId="5F1E366F"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TEMPORELLEMENT DÉFINI</w:t>
            </w:r>
          </w:p>
        </w:tc>
        <w:tc>
          <w:tcPr>
            <w:tcW w:w="9680" w:type="dxa"/>
            <w:tcBorders>
              <w:top w:val="nil"/>
              <w:left w:val="nil"/>
              <w:bottom w:val="single" w:sz="4" w:space="0" w:color="BFBFBF"/>
              <w:right w:val="single" w:sz="4" w:space="0" w:color="BFBFBF"/>
            </w:tcBorders>
            <w:shd w:val="clear" w:color="auto" w:fill="auto"/>
            <w:vAlign w:val="center"/>
            <w:hideMark/>
          </w:tcPr>
          <w:p w14:paraId="251B2182"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26CE0326" w14:textId="77777777" w:rsidTr="00470E87">
        <w:trPr>
          <w:trHeight w:val="160"/>
        </w:trPr>
        <w:tc>
          <w:tcPr>
            <w:tcW w:w="1720" w:type="dxa"/>
            <w:tcBorders>
              <w:top w:val="nil"/>
              <w:left w:val="nil"/>
              <w:bottom w:val="nil"/>
              <w:right w:val="nil"/>
            </w:tcBorders>
            <w:shd w:val="clear" w:color="auto" w:fill="auto"/>
            <w:vAlign w:val="bottom"/>
            <w:hideMark/>
          </w:tcPr>
          <w:p w14:paraId="08B7A324" w14:textId="77777777" w:rsidR="00714B2F" w:rsidRPr="00714B2F" w:rsidRDefault="00714B2F" w:rsidP="00470E87">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14:paraId="07FA424C" w14:textId="77777777" w:rsidR="00714B2F" w:rsidRPr="00714B2F" w:rsidRDefault="00714B2F" w:rsidP="00470E87">
            <w:pPr>
              <w:ind w:firstLineChars="100" w:firstLine="200"/>
              <w:rPr>
                <w:rFonts w:ascii="Times New Roman" w:eastAsia="Times New Roman" w:hAnsi="Times New Roman" w:cs="Times New Roman"/>
                <w:sz w:val="20"/>
                <w:szCs w:val="20"/>
              </w:rPr>
            </w:pPr>
          </w:p>
        </w:tc>
      </w:tr>
      <w:tr w:rsidR="00714B2F" w:rsidRPr="00714B2F" w14:paraId="4D3C7B51" w14:textId="77777777" w:rsidTr="00470E87">
        <w:trPr>
          <w:trHeight w:val="700"/>
        </w:trPr>
        <w:tc>
          <w:tcPr>
            <w:tcW w:w="1720" w:type="dxa"/>
            <w:vMerge w:val="restart"/>
            <w:tcBorders>
              <w:top w:val="single" w:sz="4" w:space="0" w:color="BFBFBF"/>
              <w:left w:val="single" w:sz="4" w:space="0" w:color="BFBFBF"/>
              <w:right w:val="single" w:sz="4" w:space="0" w:color="BFBFBF"/>
            </w:tcBorders>
            <w:shd w:val="clear" w:color="000000" w:fill="222B35"/>
            <w:vAlign w:val="center"/>
            <w:hideMark/>
          </w:tcPr>
          <w:p w14:paraId="485BA2B8"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OBJECTIF SMART</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14:paraId="7E7E457B"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Passez en revue ce que vous avez écrit et rédigez un nouvel énoncé d’objectif en fonction de ce que les réponses aux questions ci-dessus ont révélé.</w:t>
            </w:r>
          </w:p>
        </w:tc>
      </w:tr>
      <w:tr w:rsidR="00714B2F" w:rsidRPr="00714B2F" w14:paraId="3BBBCA72" w14:textId="77777777" w:rsidTr="00470E87">
        <w:trPr>
          <w:trHeight w:val="1100"/>
        </w:trPr>
        <w:tc>
          <w:tcPr>
            <w:tcW w:w="1720" w:type="dxa"/>
            <w:vMerge/>
            <w:tcBorders>
              <w:left w:val="single" w:sz="4" w:space="0" w:color="BFBFBF"/>
              <w:bottom w:val="single" w:sz="18" w:space="0" w:color="BFBFBF" w:themeColor="background1" w:themeShade="BF"/>
              <w:right w:val="single" w:sz="4" w:space="0" w:color="BFBFBF"/>
            </w:tcBorders>
            <w:shd w:val="clear" w:color="000000" w:fill="222B35"/>
            <w:hideMark/>
          </w:tcPr>
          <w:p w14:paraId="2453A12D" w14:textId="77777777" w:rsidR="00714B2F" w:rsidRPr="00714B2F" w:rsidRDefault="00714B2F" w:rsidP="00470E87">
            <w:pPr>
              <w:ind w:firstLineChars="100" w:firstLine="221"/>
              <w:jc w:val="right"/>
              <w:rPr>
                <w:rFonts w:ascii="Century Gothic" w:eastAsia="Times New Roman" w:hAnsi="Century Gothic" w:cs="Calibri"/>
                <w:b/>
                <w:bCs/>
                <w:color w:val="FFFFFF"/>
                <w:sz w:val="22"/>
                <w:szCs w:val="22"/>
              </w:rPr>
            </w:pP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14:paraId="375B1184"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 </w:t>
            </w:r>
          </w:p>
        </w:tc>
      </w:tr>
    </w:tbl>
    <w:p w14:paraId="2E525AEC" w14:textId="77777777" w:rsidR="00714B2F" w:rsidRPr="00714B2F" w:rsidRDefault="00714B2F" w:rsidP="00714B2F">
      <w:pPr>
        <w:ind w:left="90"/>
        <w:rPr>
          <w:rFonts w:ascii="Century Gothic" w:eastAsia="Times New Roman" w:hAnsi="Century Gothic" w:cs="Arial"/>
          <w:b/>
          <w:bCs/>
          <w:color w:val="495241"/>
          <w:sz w:val="22"/>
          <w:szCs w:val="44"/>
        </w:rPr>
      </w:pPr>
    </w:p>
    <w:p w14:paraId="2876CB9B" w14:textId="77777777" w:rsidR="00714B2F" w:rsidRPr="00714B2F" w:rsidRDefault="00714B2F" w:rsidP="00714B2F">
      <w:pPr>
        <w:rPr>
          <w:rFonts w:ascii="Century Gothic" w:eastAsia="Times New Roman" w:hAnsi="Century Gothic" w:cs="Arial"/>
          <w:b/>
          <w:bCs/>
          <w:color w:val="495241"/>
          <w:sz w:val="22"/>
          <w:szCs w:val="44"/>
        </w:rPr>
      </w:pPr>
    </w:p>
    <w:p w14:paraId="706DB1CD" w14:textId="77777777" w:rsidR="00714B2F" w:rsidRPr="00714B2F" w:rsidRDefault="00714B2F" w:rsidP="00714B2F">
      <w:pPr>
        <w:rPr>
          <w:rFonts w:ascii="Century Gothic" w:eastAsia="Times New Roman" w:hAnsi="Century Gothic" w:cs="Arial"/>
          <w:b/>
          <w:bCs/>
          <w:color w:val="495241"/>
          <w:sz w:val="22"/>
          <w:szCs w:val="44"/>
        </w:rPr>
      </w:pPr>
    </w:p>
    <w:tbl>
      <w:tblPr>
        <w:tblStyle w:val="TableGrid"/>
        <w:tblW w:w="1011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714B2F" w:rsidRPr="00714B2F" w14:paraId="6D765A05" w14:textId="77777777" w:rsidTr="00470E87">
        <w:trPr>
          <w:trHeight w:val="3078"/>
        </w:trPr>
        <w:tc>
          <w:tcPr>
            <w:tcW w:w="10110" w:type="dxa"/>
          </w:tcPr>
          <w:p w14:paraId="3B4B0407" w14:textId="77777777" w:rsidR="00714B2F" w:rsidRPr="00714B2F" w:rsidRDefault="00714B2F" w:rsidP="00470E87">
            <w:pPr>
              <w:jc w:val="center"/>
              <w:rPr>
                <w:rFonts w:ascii="Century Gothic" w:hAnsi="Century Gothic" w:cs="Arial"/>
                <w:b/>
                <w:sz w:val="20"/>
                <w:szCs w:val="20"/>
              </w:rPr>
            </w:pPr>
            <w:r w:rsidRPr="00714B2F">
              <w:rPr>
                <w:rFonts w:ascii="Century Gothic" w:hAnsi="Century Gothic"/>
                <w:b/>
                <w:sz w:val="20"/>
                <w:szCs w:val="20"/>
              </w:rPr>
              <w:br w:type="page"/>
            </w:r>
            <w:r>
              <w:rPr>
                <w:rFonts w:ascii="Century Gothic" w:hAnsi="Century Gothic"/>
                <w:b/>
                <w:sz w:val="20"/>
              </w:rPr>
              <w:t>EXCLUSION DE RESPONSABILITÉ</w:t>
            </w:r>
          </w:p>
          <w:p w14:paraId="47E65270" w14:textId="77777777" w:rsidR="00714B2F" w:rsidRPr="00714B2F" w:rsidRDefault="00714B2F" w:rsidP="00470E87">
            <w:pPr>
              <w:rPr>
                <w:rFonts w:ascii="Century Gothic" w:hAnsi="Century Gothic" w:cs="Arial"/>
                <w:szCs w:val="20"/>
              </w:rPr>
            </w:pPr>
          </w:p>
          <w:p w14:paraId="69F580FB" w14:textId="77777777" w:rsidR="00714B2F" w:rsidRPr="00714B2F" w:rsidRDefault="00714B2F" w:rsidP="00470E87">
            <w:pPr>
              <w:rPr>
                <w:rFonts w:ascii="Century Gothic" w:hAnsi="Century Gothic" w:cs="Arial"/>
                <w:szCs w:val="20"/>
              </w:rPr>
            </w:pPr>
            <w:r>
              <w:rPr>
                <w:rFonts w:ascii="Century Gothic" w:hAnsi="Century Gothic"/>
              </w:rPr>
              <w:t xml:space="preserve">Tous les articles, modèles ou informations proposés par </w:t>
            </w:r>
            <w:proofErr w:type="spellStart"/>
            <w:r>
              <w:rPr>
                <w:rFonts w:ascii="Century Gothic" w:hAnsi="Century Gothic"/>
              </w:rPr>
              <w:t>Smartsheet</w:t>
            </w:r>
            <w:proofErr w:type="spellEnd"/>
            <w:r>
              <w:rPr>
                <w:rFonts w:ascii="Century Gothic" w:hAnsi="Century Gothic"/>
              </w:rPr>
              <w:t xml:space="preserve"> sur le site web sont fournis à titre de référence uniquement. Bien que nous nous efforcions de maintenir l’information à jour et exacte,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p w14:paraId="0A62056A" w14:textId="77777777" w:rsidR="00714B2F" w:rsidRPr="00714B2F" w:rsidRDefault="00714B2F" w:rsidP="00470E87">
            <w:pPr>
              <w:rPr>
                <w:rFonts w:ascii="Century Gothic" w:hAnsi="Century Gothic" w:cs="Arial"/>
                <w:sz w:val="20"/>
                <w:szCs w:val="20"/>
              </w:rPr>
            </w:pPr>
          </w:p>
        </w:tc>
      </w:tr>
    </w:tbl>
    <w:p w14:paraId="70685997" w14:textId="77777777" w:rsidR="00714B2F" w:rsidRPr="00714B2F" w:rsidRDefault="00714B2F" w:rsidP="00714B2F">
      <w:pPr>
        <w:rPr>
          <w:rFonts w:ascii="Century Gothic" w:hAnsi="Century Gothic" w:cs="Times New Roman"/>
        </w:rPr>
      </w:pPr>
    </w:p>
    <w:p w14:paraId="6E41E5B9" w14:textId="77777777" w:rsidR="00714B2F" w:rsidRPr="00714B2F" w:rsidRDefault="00714B2F" w:rsidP="00714B2F">
      <w:pPr>
        <w:rPr>
          <w:rFonts w:ascii="Century Gothic" w:hAnsi="Century Gothic" w:cs="Times New Roman"/>
        </w:rPr>
      </w:pPr>
    </w:p>
    <w:p w14:paraId="7116CB63" w14:textId="77777777" w:rsidR="00714B2F" w:rsidRPr="00714B2F" w:rsidRDefault="00714B2F" w:rsidP="00714B2F">
      <w:pPr>
        <w:rPr>
          <w:rFonts w:ascii="Century Gothic" w:hAnsi="Century Gothic" w:cs="Times New Roman"/>
        </w:rPr>
      </w:pPr>
    </w:p>
    <w:p w14:paraId="1285856F" w14:textId="77777777" w:rsidR="00714B2F" w:rsidRPr="00714B2F" w:rsidRDefault="00714B2F" w:rsidP="00714B2F">
      <w:pPr>
        <w:rPr>
          <w:rFonts w:ascii="Century Gothic" w:hAnsi="Century Gothic" w:cs="Times New Roman"/>
        </w:rPr>
      </w:pPr>
    </w:p>
    <w:p w14:paraId="275CBF87" w14:textId="77777777" w:rsidR="00714B2F" w:rsidRPr="00714B2F" w:rsidRDefault="00714B2F" w:rsidP="00714B2F">
      <w:pPr>
        <w:rPr>
          <w:rFonts w:ascii="Century Gothic" w:hAnsi="Century Gothic" w:cs="Times New Roman"/>
        </w:rPr>
      </w:pPr>
    </w:p>
    <w:p w14:paraId="2C2C6D78" w14:textId="77777777" w:rsidR="00714B2F" w:rsidRPr="00714B2F" w:rsidRDefault="00714B2F" w:rsidP="00714B2F">
      <w:pPr>
        <w:rPr>
          <w:rFonts w:ascii="Century Gothic" w:hAnsi="Century Gothic" w:cs="Times New Roman"/>
        </w:rPr>
      </w:pPr>
    </w:p>
    <w:sectPr w:rsidR="00714B2F" w:rsidRPr="00714B2F" w:rsidSect="00FF21DA">
      <w:headerReference w:type="default" r:id="rId10"/>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645D4" w14:textId="77777777" w:rsidR="003A2B42" w:rsidRPr="00714B2F" w:rsidRDefault="003A2B42" w:rsidP="00DB2412">
      <w:r w:rsidRPr="00714B2F">
        <w:separator/>
      </w:r>
    </w:p>
  </w:endnote>
  <w:endnote w:type="continuationSeparator" w:id="0">
    <w:p w14:paraId="7206D5C9" w14:textId="77777777" w:rsidR="003A2B42" w:rsidRPr="00714B2F" w:rsidRDefault="003A2B42" w:rsidP="00DB2412">
      <w:r w:rsidRPr="00714B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5ACD" w14:textId="77777777" w:rsidR="003A2B42" w:rsidRPr="00714B2F" w:rsidRDefault="003A2B42" w:rsidP="00DB2412">
      <w:r w:rsidRPr="00714B2F">
        <w:separator/>
      </w:r>
    </w:p>
  </w:footnote>
  <w:footnote w:type="continuationSeparator" w:id="0">
    <w:p w14:paraId="56D99FC2" w14:textId="77777777" w:rsidR="003A2B42" w:rsidRPr="00714B2F" w:rsidRDefault="003A2B42" w:rsidP="00DB2412">
      <w:r w:rsidRPr="00714B2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7C94"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549163">
    <w:abstractNumId w:val="1"/>
  </w:num>
  <w:num w:numId="2" w16cid:durableId="936016776">
    <w:abstractNumId w:val="2"/>
  </w:num>
  <w:num w:numId="3" w16cid:durableId="78291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66"/>
    <w:rsid w:val="00005410"/>
    <w:rsid w:val="000102CA"/>
    <w:rsid w:val="0001595B"/>
    <w:rsid w:val="000707ED"/>
    <w:rsid w:val="000870BA"/>
    <w:rsid w:val="000A6B42"/>
    <w:rsid w:val="000B2842"/>
    <w:rsid w:val="000C3DA2"/>
    <w:rsid w:val="000E7935"/>
    <w:rsid w:val="00107A05"/>
    <w:rsid w:val="0014094F"/>
    <w:rsid w:val="00157F65"/>
    <w:rsid w:val="00165169"/>
    <w:rsid w:val="00246934"/>
    <w:rsid w:val="0028063E"/>
    <w:rsid w:val="00283CD7"/>
    <w:rsid w:val="00306AF5"/>
    <w:rsid w:val="00321D73"/>
    <w:rsid w:val="00323215"/>
    <w:rsid w:val="003A2B42"/>
    <w:rsid w:val="003D6150"/>
    <w:rsid w:val="003E4943"/>
    <w:rsid w:val="003E4F0D"/>
    <w:rsid w:val="003F4952"/>
    <w:rsid w:val="003F54CC"/>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221F5"/>
    <w:rsid w:val="0065609B"/>
    <w:rsid w:val="00662E66"/>
    <w:rsid w:val="006666A2"/>
    <w:rsid w:val="006A3315"/>
    <w:rsid w:val="006A6D9A"/>
    <w:rsid w:val="006B233B"/>
    <w:rsid w:val="00700904"/>
    <w:rsid w:val="007134D2"/>
    <w:rsid w:val="00714B2F"/>
    <w:rsid w:val="00723482"/>
    <w:rsid w:val="007378D8"/>
    <w:rsid w:val="0074716D"/>
    <w:rsid w:val="00762690"/>
    <w:rsid w:val="0077756B"/>
    <w:rsid w:val="00780B9C"/>
    <w:rsid w:val="00781C86"/>
    <w:rsid w:val="00783C55"/>
    <w:rsid w:val="007E0149"/>
    <w:rsid w:val="007E231D"/>
    <w:rsid w:val="007E5B5E"/>
    <w:rsid w:val="0083365C"/>
    <w:rsid w:val="00853E86"/>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E76DC"/>
    <w:rsid w:val="009F0C1A"/>
    <w:rsid w:val="009F6C45"/>
    <w:rsid w:val="00A02960"/>
    <w:rsid w:val="00A24B2D"/>
    <w:rsid w:val="00A41540"/>
    <w:rsid w:val="00A731F7"/>
    <w:rsid w:val="00A7502B"/>
    <w:rsid w:val="00AD0D94"/>
    <w:rsid w:val="00B02B23"/>
    <w:rsid w:val="00B02F13"/>
    <w:rsid w:val="00B173D0"/>
    <w:rsid w:val="00B45269"/>
    <w:rsid w:val="00B518B3"/>
    <w:rsid w:val="00B63006"/>
    <w:rsid w:val="00B6597D"/>
    <w:rsid w:val="00B92110"/>
    <w:rsid w:val="00BC1A20"/>
    <w:rsid w:val="00C01A37"/>
    <w:rsid w:val="00C624A3"/>
    <w:rsid w:val="00CD1831"/>
    <w:rsid w:val="00CF387D"/>
    <w:rsid w:val="00D06B25"/>
    <w:rsid w:val="00D16763"/>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A559E"/>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B5068"/>
  <w15:chartTrackingRefBased/>
  <w15:docId w15:val="{282EFB0D-151F-7843-90EF-C1BCDA97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80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39EC6A-6D3C-402E-B5BE-E08EE6D9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308</Words>
  <Characters>1686</Characters>
  <Application>Microsoft Office Word</Application>
  <DocSecurity>0</DocSecurity>
  <Lines>73</Lines>
  <Paragraphs>28</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Ricky Nan</cp:lastModifiedBy>
  <cp:revision>6</cp:revision>
  <cp:lastPrinted>2017-10-13T16:21:00Z</cp:lastPrinted>
  <dcterms:created xsi:type="dcterms:W3CDTF">2023-01-29T21:07:00Z</dcterms:created>
  <dcterms:modified xsi:type="dcterms:W3CDTF">2024-09-30T06:42:00Z</dcterms:modified>
</cp:coreProperties>
</file>