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3E77" w14:textId="48768204" w:rsidR="00854633" w:rsidRPr="00807F13" w:rsidRDefault="006E2CEC" w:rsidP="00854633">
      <w:pPr>
        <w:spacing w:line="240" w:lineRule="auto"/>
        <w:rPr>
          <w:color w:val="595959" w:themeColor="text1" w:themeTint="A6"/>
          <w:sz w:val="18"/>
          <w:szCs w:val="18"/>
        </w:rPr>
      </w:pPr>
      <w:r w:rsidRPr="00360227">
        <w:rPr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2096" behindDoc="0" locked="0" layoutInCell="1" allowOverlap="1" wp14:anchorId="7A5DDC8E" wp14:editId="519F6A8F">
            <wp:simplePos x="0" y="0"/>
            <wp:positionH relativeFrom="column">
              <wp:posOffset>6548917</wp:posOffset>
            </wp:positionH>
            <wp:positionV relativeFrom="paragraph">
              <wp:posOffset>1270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6"/>
        </w:rPr>
        <w:t xml:space="preserve">MODÈLE DE PLAN D’AFFAIRES STRATÉGIQUE </w:t>
      </w:r>
      <w:r w:rsidR="00491FFF">
        <w:rPr>
          <w:b/>
          <w:color w:val="595959" w:themeColor="text1" w:themeTint="A6"/>
          <w:sz w:val="46"/>
        </w:rPr>
        <w:br/>
      </w:r>
      <w:r>
        <w:rPr>
          <w:b/>
          <w:color w:val="595959" w:themeColor="text1" w:themeTint="A6"/>
          <w:sz w:val="46"/>
        </w:rPr>
        <w:t>SUR 5 ANS</w:t>
      </w:r>
      <w:r w:rsidR="00491FFF">
        <w:rPr>
          <w:rFonts w:hint="eastAsia"/>
          <w:b/>
          <w:color w:val="595959" w:themeColor="text1" w:themeTint="A6"/>
          <w:sz w:val="46"/>
          <w:lang w:eastAsia="zh-CN"/>
        </w:rPr>
        <w:t xml:space="preserve"> </w:t>
      </w:r>
      <w:r>
        <w:rPr>
          <w:b/>
          <w:color w:val="595959" w:themeColor="text1" w:themeTint="A6"/>
          <w:sz w:val="46"/>
        </w:rPr>
        <w:t>pour Microsoft Word</w:t>
      </w:r>
      <w:r w:rsidR="000E3EE3">
        <w:rPr>
          <w:b/>
          <w:color w:val="595959" w:themeColor="text1" w:themeTint="A6"/>
          <w:sz w:val="46"/>
          <w:szCs w:val="46"/>
        </w:rPr>
        <w:br/>
      </w:r>
    </w:p>
    <w:p w14:paraId="3D1A1173" w14:textId="77777777" w:rsidR="000029E5" w:rsidRPr="001E16F8" w:rsidRDefault="000029E5" w:rsidP="000029E5">
      <w:pPr>
        <w:spacing w:after="240"/>
        <w:jc w:val="center"/>
        <w:rPr>
          <w:color w:val="7F7F7F" w:themeColor="text1" w:themeTint="80"/>
          <w:sz w:val="50"/>
          <w:szCs w:val="50"/>
        </w:rPr>
      </w:pPr>
      <w:r>
        <w:rPr>
          <w:color w:val="7F7F7F" w:themeColor="text1" w:themeTint="80"/>
          <w:sz w:val="50"/>
        </w:rPr>
        <w:t>Nom de l’organisation à but non lucratif</w:t>
      </w:r>
    </w:p>
    <w:p w14:paraId="65008F3F" w14:textId="11731FCB" w:rsidR="000029E5" w:rsidRDefault="002B75CA" w:rsidP="008216A9">
      <w:pPr>
        <w:spacing w:after="240"/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PLAN STRATÉGIQUE SUR 5 ANS - 20XX–20XX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5305"/>
        <w:gridCol w:w="1924"/>
        <w:gridCol w:w="5222"/>
      </w:tblGrid>
      <w:tr w:rsidR="003E0901" w14:paraId="2168AF32" w14:textId="378A4ADB" w:rsidTr="00491FFF">
        <w:trPr>
          <w:trHeight w:val="7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9FDAD" w14:textId="77777777" w:rsidR="008216A9" w:rsidRPr="008216A9" w:rsidRDefault="008216A9" w:rsidP="003E0901">
            <w:pPr>
              <w:ind w:left="251"/>
              <w:rPr>
                <w:color w:val="788B8E"/>
                <w:sz w:val="28"/>
                <w:szCs w:val="28"/>
              </w:rPr>
            </w:pPr>
            <w:r>
              <w:rPr>
                <w:color w:val="788B8E"/>
                <w:sz w:val="28"/>
              </w:rPr>
              <w:t>Énoncé de</w:t>
            </w:r>
          </w:p>
          <w:p w14:paraId="3D35B9E1" w14:textId="77777777" w:rsidR="008216A9" w:rsidRPr="008216A9" w:rsidRDefault="008216A9" w:rsidP="003E0901">
            <w:pPr>
              <w:ind w:left="251"/>
              <w:rPr>
                <w:color w:val="595959" w:themeColor="text1" w:themeTint="A6"/>
              </w:rPr>
            </w:pPr>
            <w:r>
              <w:rPr>
                <w:color w:val="788B8E"/>
              </w:rPr>
              <w:t>MISSION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5128B305" w14:textId="590CB498" w:rsidR="008216A9" w:rsidRPr="001E16F8" w:rsidRDefault="008216A9" w:rsidP="004C12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Finalité de votre organisation</w:t>
            </w:r>
          </w:p>
        </w:tc>
        <w:tc>
          <w:tcPr>
            <w:tcW w:w="1924" w:type="dxa"/>
            <w:tcBorders>
              <w:top w:val="nil"/>
              <w:left w:val="single" w:sz="18" w:space="0" w:color="CED9D6"/>
              <w:bottom w:val="nil"/>
              <w:right w:val="nil"/>
            </w:tcBorders>
            <w:shd w:val="clear" w:color="auto" w:fill="auto"/>
          </w:tcPr>
          <w:p w14:paraId="78FF20D2" w14:textId="176A34CE" w:rsidR="008216A9" w:rsidRPr="008216A9" w:rsidRDefault="008216A9" w:rsidP="003E0901">
            <w:pPr>
              <w:ind w:left="160"/>
              <w:rPr>
                <w:color w:val="788B8E"/>
                <w:sz w:val="28"/>
                <w:szCs w:val="28"/>
              </w:rPr>
            </w:pPr>
            <w:r>
              <w:rPr>
                <w:color w:val="788B8E"/>
                <w:sz w:val="28"/>
              </w:rPr>
              <w:t>Énoncé de</w:t>
            </w:r>
          </w:p>
          <w:p w14:paraId="2071BC57" w14:textId="6E9B0A07" w:rsidR="008216A9" w:rsidRPr="008216A9" w:rsidRDefault="008216A9" w:rsidP="003E0901">
            <w:pPr>
              <w:spacing w:after="120"/>
              <w:ind w:left="160"/>
              <w:rPr>
                <w:color w:val="000000" w:themeColor="text1"/>
              </w:rPr>
            </w:pPr>
            <w:r>
              <w:rPr>
                <w:color w:val="788B8E"/>
              </w:rPr>
              <w:t>VISION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</w:tcPr>
          <w:p w14:paraId="4F668E39" w14:textId="30FB6B04" w:rsidR="008216A9" w:rsidRPr="001E16F8" w:rsidRDefault="008216A9" w:rsidP="004C12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Objectif visé par votre organisation</w:t>
            </w:r>
          </w:p>
        </w:tc>
      </w:tr>
    </w:tbl>
    <w:p w14:paraId="324C9E84" w14:textId="77777777" w:rsidR="008216A9" w:rsidRPr="008216A9" w:rsidRDefault="008216A9" w:rsidP="008216A9">
      <w:pPr>
        <w:spacing w:line="240" w:lineRule="auto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4"/>
        <w:gridCol w:w="2514"/>
        <w:gridCol w:w="2509"/>
        <w:gridCol w:w="2509"/>
        <w:gridCol w:w="2509"/>
        <w:gridCol w:w="2509"/>
      </w:tblGrid>
      <w:tr w:rsidR="0088159D" w:rsidRPr="000029E5" w14:paraId="7DB51B5A" w14:textId="77777777" w:rsidTr="000154E8">
        <w:trPr>
          <w:trHeight w:val="360"/>
        </w:trPr>
        <w:tc>
          <w:tcPr>
            <w:tcW w:w="1738" w:type="dxa"/>
            <w:tcBorders>
              <w:top w:val="nil"/>
              <w:left w:val="nil"/>
              <w:right w:val="single" w:sz="18" w:space="0" w:color="CED9D6"/>
            </w:tcBorders>
            <w:vAlign w:val="center"/>
          </w:tcPr>
          <w:p w14:paraId="6DA5EE36" w14:textId="011FA9DA" w:rsidR="000029E5" w:rsidRPr="000029E5" w:rsidRDefault="000029E5" w:rsidP="0088159D">
            <w:pPr>
              <w:rPr>
                <w:color w:val="90A6A9"/>
                <w:sz w:val="40"/>
                <w:szCs w:val="40"/>
              </w:rPr>
            </w:pPr>
          </w:p>
        </w:tc>
        <w:tc>
          <w:tcPr>
            <w:tcW w:w="2548" w:type="dxa"/>
            <w:tcBorders>
              <w:top w:val="single" w:sz="18" w:space="0" w:color="CED9D6"/>
              <w:left w:val="single" w:sz="18" w:space="0" w:color="CED9D6"/>
            </w:tcBorders>
            <w:shd w:val="clear" w:color="auto" w:fill="E2E23A"/>
            <w:vAlign w:val="center"/>
          </w:tcPr>
          <w:p w14:paraId="11B08FC5" w14:textId="4D1E075E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OBJECTIFS DE L’ANNÉE 1 -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3D883FAD" w14:textId="719178CA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OBJECTIFS DE L’ANNÉE 2 -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2EFF91C9" w14:textId="7BC3B972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OBJECTIFS DE L’ANNÉE 3 -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889FDE" w14:textId="20E15098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OBJECTIFS DE L’ANNÉE 4 -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69C4F1" w14:textId="1688A489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OBJECTIFS DE L’ANNÉE 5 -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</w:tr>
      <w:tr w:rsidR="0088159D" w:rsidRPr="000029E5" w14:paraId="533337FB" w14:textId="77777777" w:rsidTr="000154E8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3AF50451" w14:textId="6BD4CCC3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FINANCES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64B37C94" w14:textId="397407C3" w:rsidR="0088159D" w:rsidRPr="0088159D" w:rsidRDefault="00807F13" w:rsidP="008815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Répertoriez les étapes des actions pour chaque catégorie d’objectif par année représentée.</w:t>
            </w:r>
          </w:p>
        </w:tc>
        <w:tc>
          <w:tcPr>
            <w:tcW w:w="2549" w:type="dxa"/>
            <w:shd w:val="clear" w:color="auto" w:fill="FAFAFA"/>
            <w:vAlign w:val="center"/>
          </w:tcPr>
          <w:p w14:paraId="54BF1BD9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29C24C1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B3AE08B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CC52BEF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159D" w:rsidRPr="000029E5" w14:paraId="640E1C04" w14:textId="77777777" w:rsidTr="000154E8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EF76EF3" w14:textId="2E152536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MARKETING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25684728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2C7E8C2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DD32D47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97CBB5B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12C8599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159D" w:rsidRPr="000029E5" w14:paraId="7D91EEA5" w14:textId="77777777" w:rsidTr="000154E8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0C55B2B4" w14:textId="71D2870A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ENGAGEMENT COMMUNAUTAIRE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4EB5506C" w14:textId="3D0189CC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1CDB1F72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D52149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0EC6C7F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90B323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159D" w:rsidRPr="000029E5" w14:paraId="64E03964" w14:textId="77777777" w:rsidTr="000154E8">
        <w:trPr>
          <w:trHeight w:val="1384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27D3683" w14:textId="3664CE30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EXPLOITATION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78A1221E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58A6D3A1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311B5B6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2974C203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F43BE1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BD356C0" w14:textId="77777777" w:rsidR="0088159D" w:rsidRPr="00491FFF" w:rsidRDefault="0088159D" w:rsidP="0088159D">
      <w:pPr>
        <w:spacing w:line="240" w:lineRule="auto"/>
        <w:rPr>
          <w:color w:val="595959" w:themeColor="text1" w:themeTint="A6"/>
          <w:sz w:val="12"/>
          <w:szCs w:val="12"/>
        </w:rPr>
      </w:pPr>
    </w:p>
    <w:p w14:paraId="38A24177" w14:textId="293CE90E" w:rsidR="003447E4" w:rsidRPr="00491FFF" w:rsidRDefault="003447E4" w:rsidP="0088159D">
      <w:pPr>
        <w:shd w:val="clear" w:color="auto" w:fill="EAF6F8"/>
        <w:spacing w:line="240" w:lineRule="auto"/>
        <w:rPr>
          <w:color w:val="595959" w:themeColor="text1" w:themeTint="A6"/>
          <w:sz w:val="12"/>
          <w:szCs w:val="12"/>
        </w:rPr>
        <w:sectPr w:rsidR="003447E4" w:rsidRPr="00491FFF" w:rsidSect="00F748E2">
          <w:pgSz w:w="15840" w:h="12240" w:orient="landscape"/>
          <w:pgMar w:top="567" w:right="486" w:bottom="585" w:left="720" w:header="0" w:footer="0" w:gutter="0"/>
          <w:pgNumType w:start="1"/>
          <w:cols w:space="720"/>
          <w:docGrid w:linePitch="299"/>
        </w:sectPr>
      </w:pPr>
    </w:p>
    <w:p w14:paraId="1D41730C" w14:textId="77777777" w:rsidR="005C01C6" w:rsidRPr="00360227" w:rsidRDefault="005C01C6" w:rsidP="00EB075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5C01C6" w:rsidRPr="00360227" w14:paraId="28384DF7" w14:textId="77777777" w:rsidTr="00491FFF">
        <w:trPr>
          <w:trHeight w:val="3814"/>
        </w:trPr>
        <w:tc>
          <w:tcPr>
            <w:tcW w:w="9990" w:type="dxa"/>
          </w:tcPr>
          <w:p w14:paraId="72E7451C" w14:textId="77777777" w:rsidR="005C01C6" w:rsidRPr="00360227" w:rsidRDefault="005C01C6" w:rsidP="00EB075A">
            <w:pPr>
              <w:rPr>
                <w:b/>
              </w:rPr>
            </w:pPr>
          </w:p>
          <w:p w14:paraId="2D533464" w14:textId="77777777" w:rsidR="005C01C6" w:rsidRPr="00360227" w:rsidRDefault="005C01C6" w:rsidP="00EB075A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6C0DA57C" w14:textId="77777777" w:rsidR="005C01C6" w:rsidRPr="00360227" w:rsidRDefault="005C01C6" w:rsidP="00EB075A"/>
          <w:p w14:paraId="4A8BCDA9" w14:textId="77777777" w:rsidR="005C01C6" w:rsidRPr="00360227" w:rsidRDefault="005C01C6" w:rsidP="00EB075A">
            <w:pPr>
              <w:spacing w:line="276" w:lineRule="auto"/>
            </w:pPr>
            <w:r>
              <w:t>Tous les articles, modèles ou informations fournis par Smartsheet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629278FC" w14:textId="03861978" w:rsidR="005C01C6" w:rsidRPr="00360227" w:rsidRDefault="005C01C6" w:rsidP="00EB075A">
            <w:pPr>
              <w:spacing w:line="276" w:lineRule="auto"/>
            </w:pPr>
          </w:p>
        </w:tc>
      </w:tr>
    </w:tbl>
    <w:p w14:paraId="1313BE39" w14:textId="77777777" w:rsidR="005C01C6" w:rsidRPr="00360227" w:rsidRDefault="005C01C6" w:rsidP="00EB075A">
      <w:pPr>
        <w:spacing w:line="240" w:lineRule="auto"/>
        <w:rPr>
          <w:szCs w:val="20"/>
        </w:rPr>
      </w:pPr>
    </w:p>
    <w:p w14:paraId="00000050" w14:textId="77777777" w:rsidR="00C62A39" w:rsidRPr="00360227" w:rsidRDefault="00C62A39" w:rsidP="00EB075A">
      <w:pPr>
        <w:spacing w:after="120"/>
      </w:pPr>
    </w:p>
    <w:sectPr w:rsidR="00C62A39" w:rsidRPr="00360227" w:rsidSect="00F748E2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B917" w14:textId="77777777" w:rsidR="00D63423" w:rsidRDefault="00D63423" w:rsidP="00491FFF">
      <w:pPr>
        <w:spacing w:line="240" w:lineRule="auto"/>
      </w:pPr>
      <w:r>
        <w:separator/>
      </w:r>
    </w:p>
  </w:endnote>
  <w:endnote w:type="continuationSeparator" w:id="0">
    <w:p w14:paraId="1815B279" w14:textId="77777777" w:rsidR="00D63423" w:rsidRDefault="00D63423" w:rsidP="00491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C5154" w14:textId="77777777" w:rsidR="00D63423" w:rsidRDefault="00D63423" w:rsidP="00491FFF">
      <w:pPr>
        <w:spacing w:line="240" w:lineRule="auto"/>
      </w:pPr>
      <w:r>
        <w:separator/>
      </w:r>
    </w:p>
  </w:footnote>
  <w:footnote w:type="continuationSeparator" w:id="0">
    <w:p w14:paraId="4982732F" w14:textId="77777777" w:rsidR="00D63423" w:rsidRDefault="00D63423" w:rsidP="00491F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154E8"/>
    <w:rsid w:val="0005173C"/>
    <w:rsid w:val="00055227"/>
    <w:rsid w:val="00066E19"/>
    <w:rsid w:val="000E3EE3"/>
    <w:rsid w:val="00133A8B"/>
    <w:rsid w:val="00146DB2"/>
    <w:rsid w:val="001A376C"/>
    <w:rsid w:val="001B4D84"/>
    <w:rsid w:val="001E16F8"/>
    <w:rsid w:val="002B75CA"/>
    <w:rsid w:val="002C0411"/>
    <w:rsid w:val="00340487"/>
    <w:rsid w:val="003447E4"/>
    <w:rsid w:val="00360227"/>
    <w:rsid w:val="003610A9"/>
    <w:rsid w:val="003A273E"/>
    <w:rsid w:val="003D7EB7"/>
    <w:rsid w:val="003E0901"/>
    <w:rsid w:val="00432C00"/>
    <w:rsid w:val="00491FFF"/>
    <w:rsid w:val="004D1D7C"/>
    <w:rsid w:val="004D69CA"/>
    <w:rsid w:val="00581D0B"/>
    <w:rsid w:val="005B25F0"/>
    <w:rsid w:val="005C01C6"/>
    <w:rsid w:val="005D2711"/>
    <w:rsid w:val="005F067C"/>
    <w:rsid w:val="00603E38"/>
    <w:rsid w:val="006C1E61"/>
    <w:rsid w:val="006E2CEC"/>
    <w:rsid w:val="0073783D"/>
    <w:rsid w:val="00807301"/>
    <w:rsid w:val="00807F13"/>
    <w:rsid w:val="008216A9"/>
    <w:rsid w:val="00851949"/>
    <w:rsid w:val="00854633"/>
    <w:rsid w:val="00877A23"/>
    <w:rsid w:val="0088159D"/>
    <w:rsid w:val="008A34E6"/>
    <w:rsid w:val="008D1479"/>
    <w:rsid w:val="009206DB"/>
    <w:rsid w:val="009C7289"/>
    <w:rsid w:val="00A37433"/>
    <w:rsid w:val="00A50CA7"/>
    <w:rsid w:val="00AA0FBD"/>
    <w:rsid w:val="00B61D3C"/>
    <w:rsid w:val="00B74DDA"/>
    <w:rsid w:val="00C62A39"/>
    <w:rsid w:val="00CF5703"/>
    <w:rsid w:val="00D528A1"/>
    <w:rsid w:val="00D63423"/>
    <w:rsid w:val="00D95DB4"/>
    <w:rsid w:val="00E470AA"/>
    <w:rsid w:val="00EB075A"/>
    <w:rsid w:val="00ED33C6"/>
    <w:rsid w:val="00F64B89"/>
    <w:rsid w:val="00F748E2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F8"/>
    <w:rPr>
      <w:rFonts w:ascii="Century Gothic" w:hAnsi="Century Gothic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FF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FF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491FF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FF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Chris Green</cp:lastModifiedBy>
  <cp:revision>5</cp:revision>
  <dcterms:created xsi:type="dcterms:W3CDTF">2024-03-19T22:14:00Z</dcterms:created>
  <dcterms:modified xsi:type="dcterms:W3CDTF">2024-11-13T03:05:00Z</dcterms:modified>
</cp:coreProperties>
</file>