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Pr="00321AB4" w:rsidR="00321AB4" w:rsidTr="00321AB4">
        <w:trPr>
          <w:trHeight w:val="1992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name="RANGE!B2:D24" w:id="0"/>
            <w:r w:rsidRPr="00321AB4">
              <w:rPr>
                <w:rFonts w:ascii="Century Gothic" w:hAnsi="Century Gothic" w:cs="Arial"/>
                <w:b/>
                <w:color w:val="D9D9D9"/>
                <w:sz w:val="72"/>
                <w:szCs w:val="72"/>
                <w:lang w:val="French"/>
              </w:rPr>
              <w:t>VOTRE LOGO</w:t>
            </w:r>
            <w:bookmarkEnd w:id="0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21AB4" w:rsidR="00321AB4" w:rsidP="00321AB4" w:rsidRDefault="00321AB4">
            <w:pPr>
              <w:bidi w:val="false"/>
              <w:jc w:val="right"/>
              <w:rPr>
                <w:rFonts w:ascii="Century Gothic" w:hAnsi="Century Gothic" w:cs="Arial"/>
                <w:color w:val="A6A6A6"/>
                <w:sz w:val="40"/>
                <w:szCs w:val="40"/>
              </w:rPr>
            </w:pPr>
            <w:r w:rsidRPr="00321AB4">
              <w:rPr>
                <w:rFonts w:ascii="Century Gothic" w:hAnsi="Century Gothic" w:cs="Arial"/>
                <w:color w:val="A6A6A6"/>
                <w:sz w:val="40"/>
                <w:szCs w:val="40"/>
                <w:lang w:val="French"/>
              </w:rPr>
              <w:t>FORMULAIRE D'AUTORISATION D'HEURES SUPPLÉMENTAIRES</w:t>
            </w: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ID DE L'EMPLOYÉ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À LAQUELLE LE FORMULAIRE EST REMPLI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SUPERVISEUR IMMÉDIAT</w:t>
            </w:r>
          </w:p>
        </w:tc>
        <w:tc>
          <w:tcPr>
            <w:tcW w:w="729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1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DÉPARTEMENT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29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DATE(S) DES HEURES SUPPLÉMENTAIRES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597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1AB4" w:rsidR="00321AB4" w:rsidP="00321AB4" w:rsidRDefault="00321AB4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NOMBRE PRÉVU D'HEURES SUPPLÉMENTAIRES</w:t>
            </w:r>
          </w:p>
        </w:tc>
        <w:tc>
          <w:tcPr>
            <w:tcW w:w="36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Veuillez fournir une explication des heures supplémentaires à effectuer 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2295"/>
        </w:trPr>
        <w:tc>
          <w:tcPr>
            <w:tcW w:w="109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8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10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Veuillez fournir une justification quant à la raison pour laquelle le travail ne peut pas être terminé dans les heures normales de travail (40 heures / semaine):</w:t>
            </w:r>
          </w:p>
        </w:tc>
      </w:tr>
      <w:tr w:rsidRPr="00321AB4" w:rsidR="00321AB4" w:rsidTr="00321AB4">
        <w:trPr>
          <w:trHeight w:val="2295"/>
        </w:trPr>
        <w:tc>
          <w:tcPr>
            <w:tcW w:w="109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1AB4" w:rsidR="00321AB4" w:rsidTr="00321AB4">
        <w:trPr>
          <w:trHeight w:val="134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29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APPROBATION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DU SUPERVISEUR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DU SUPERVISEUR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D'APPROBATION</w:t>
            </w:r>
          </w:p>
        </w:tc>
      </w:tr>
      <w:tr w:rsidRPr="00321AB4" w:rsidR="00321AB4" w:rsidTr="00321AB4">
        <w:trPr>
          <w:trHeight w:val="697"/>
        </w:trPr>
        <w:tc>
          <w:tcPr>
            <w:tcW w:w="36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Toc516132378" w:id="1"/>
      <w:bookmarkStart w:name="_Toc517200761" w:id="2"/>
      <w:bookmarkStart w:name="_Toc517201077" w:id="3"/>
      <w:bookmarkStart w:name="_Toc517203010" w:id="4"/>
      <w:bookmarkStart w:name="_Toc517205145" w:id="5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6DA57ACB" wp14:anchorId="3DD9F554">
            <wp:simplePos x="0" y="0"/>
            <wp:positionH relativeFrom="column">
              <wp:posOffset>4398379</wp:posOffset>
            </wp:positionH>
            <wp:positionV relativeFrom="paragraph">
              <wp:posOffset>124460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</w:p>
    <w:p w:rsidRPr="003D706E" w:rsidR="00321AB4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D'AUTORISATION D'HEURES SUPPLÉMENTAIRES </w:t>
      </w:r>
    </w:p>
    <w:p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GoBack" w:id="6"/>
      <w:bookmarkEnd w:id="6"/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0E" w:rsidRDefault="00355F0E" w:rsidP="00F36FE0">
      <w:r>
        <w:separator/>
      </w:r>
    </w:p>
  </w:endnote>
  <w:endnote w:type="continuationSeparator" w:id="0">
    <w:p w:rsidR="00355F0E" w:rsidRDefault="00355F0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0E" w:rsidRDefault="00355F0E" w:rsidP="00F36FE0">
      <w:r>
        <w:separator/>
      </w:r>
    </w:p>
  </w:footnote>
  <w:footnote w:type="continuationSeparator" w:id="0">
    <w:p w:rsidR="00355F0E" w:rsidRDefault="00355F0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0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55F0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overtime+authorization+form+17456+word+fr&amp;lpa=ic+overtime+authorization+form+1745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1C721-B940-4DAA-9CE1-B4528D79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IC-Overtime-Authorization-Form-Template_WORD.dotx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2019-10-07T19:10:00Z</dcterms:created>
  <dcterms:modified xsi:type="dcterms:W3CDTF">2019-10-07T19:10:00Z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