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08BAB4DB" w:rsidR="0035303B" w:rsidRDefault="00FB63DC" w:rsidP="00337044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CALENDRIER MARKETING IMMOBILIER</w:t>
      </w:r>
      <w:r w:rsidR="00C902EB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        </w:t>
      </w:r>
      <w:r w:rsidR="00C902EB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</w:t>
      </w:r>
      <w:r w:rsidR="00C902EB">
        <w:rPr>
          <w:noProof/>
        </w:rPr>
        <w:drawing>
          <wp:inline distT="0" distB="0" distL="0" distR="0" wp14:anchorId="6C78B55F" wp14:editId="3115089E">
            <wp:extent cx="2362620" cy="469913"/>
            <wp:effectExtent l="0" t="0" r="0" b="0"/>
            <wp:docPr id="903572352" name="Picture 4" descr="A blue background with white text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28344E46-174B-F2F7-EFC7-ECE5430F7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72352" name="Picture 4" descr="A blue background with white text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28344E46-174B-F2F7-EFC7-ECE5430F7D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81" cy="48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9" w:type="dxa"/>
        <w:tblInd w:w="-5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</w:tblGrid>
      <w:tr w:rsidR="002766E7" w:rsidRPr="00E919C2" w14:paraId="73EAFF51" w14:textId="77777777" w:rsidTr="002766E7">
        <w:trPr>
          <w:trHeight w:val="422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LU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MAR.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Marier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JE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VE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SA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Soleil</w:t>
            </w:r>
          </w:p>
        </w:tc>
      </w:tr>
      <w:tr w:rsidR="002766E7" w:rsidRPr="00E919C2" w14:paraId="21D6A745" w14:textId="77777777" w:rsidTr="002766E7">
        <w:trPr>
          <w:trHeight w:val="737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FDC9F79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DDE96F0" w14:textId="77777777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t>CATÉGORIES DE FORMES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 xml:space="preserve">* Cliquez et faites glisser le carré vers le jour approprié sur la première page </w:t>
      </w:r>
      <w:proofErr w:type="gramStart"/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pour</w:t>
      </w:r>
      <w:proofErr w:type="gramEnd"/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 xml:space="preserve"> terminer la planification.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77777777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4B80B1DC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2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" w14:anchorId="5FB8B18F">
                <v:textbox>
                  <w:txbxContent>
                    <w:p w:rsidRPr="00FB63DC" w:rsidR="00FB63DC" w:rsidP="00FB63DC" w:rsidRDefault="00FB63DC" w14:paraId="331A245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2310FF0E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Médias sociaux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Événement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Messagerie électronique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Autre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[Insérer le texte ici]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French"/>
                        </w:rPr>
                        <w:t>[Insérer le texte ici]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DÉMENTI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r w:rsidRPr="00FB63DC">
        <w:rPr>
          <w:rFonts w:ascii="Century Gothic" w:hAnsi="Century Gothic" w:cs="Arial"/>
          <w:sz w:val="24"/>
        </w:rPr>
        <w:t xml:space="preserve">Tous les articles, </w:t>
      </w:r>
      <w:proofErr w:type="spellStart"/>
      <w:r w:rsidRPr="00FB63DC">
        <w:rPr>
          <w:rFonts w:ascii="Century Gothic" w:hAnsi="Century Gothic" w:cs="Arial"/>
          <w:sz w:val="24"/>
        </w:rPr>
        <w:t>modèles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proofErr w:type="gramStart"/>
      <w:r w:rsidRPr="00FB63DC">
        <w:rPr>
          <w:rFonts w:ascii="Century Gothic" w:hAnsi="Century Gothic" w:cs="Arial"/>
          <w:sz w:val="24"/>
        </w:rPr>
        <w:t>informations</w:t>
      </w:r>
      <w:proofErr w:type="spellEnd"/>
      <w:proofErr w:type="gram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fournis</w:t>
      </w:r>
      <w:proofErr w:type="spellEnd"/>
      <w:r w:rsidRPr="00FB63DC">
        <w:rPr>
          <w:rFonts w:ascii="Century Gothic" w:hAnsi="Century Gothic" w:cs="Arial"/>
          <w:sz w:val="24"/>
        </w:rPr>
        <w:t xml:space="preserve"> par Smartsheet sur le site Web </w:t>
      </w:r>
      <w:proofErr w:type="spellStart"/>
      <w:r w:rsidRPr="00FB63DC">
        <w:rPr>
          <w:rFonts w:ascii="Century Gothic" w:hAnsi="Century Gothic" w:cs="Arial"/>
          <w:sz w:val="24"/>
        </w:rPr>
        <w:t>sont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fournis</w:t>
      </w:r>
      <w:proofErr w:type="spellEnd"/>
      <w:r w:rsidRPr="00FB63DC">
        <w:rPr>
          <w:rFonts w:ascii="Century Gothic" w:hAnsi="Century Gothic" w:cs="Arial"/>
          <w:sz w:val="24"/>
        </w:rPr>
        <w:t xml:space="preserve"> à </w:t>
      </w:r>
      <w:proofErr w:type="spellStart"/>
      <w:r w:rsidRPr="00FB63DC">
        <w:rPr>
          <w:rFonts w:ascii="Century Gothic" w:hAnsi="Century Gothic" w:cs="Arial"/>
          <w:sz w:val="24"/>
        </w:rPr>
        <w:t>titre</w:t>
      </w:r>
      <w:proofErr w:type="spellEnd"/>
      <w:r w:rsidRPr="00FB63DC">
        <w:rPr>
          <w:rFonts w:ascii="Century Gothic" w:hAnsi="Century Gothic" w:cs="Arial"/>
          <w:sz w:val="24"/>
        </w:rPr>
        <w:t xml:space="preserve"> de </w:t>
      </w:r>
      <w:proofErr w:type="spellStart"/>
      <w:r w:rsidRPr="00FB63DC">
        <w:rPr>
          <w:rFonts w:ascii="Century Gothic" w:hAnsi="Century Gothic" w:cs="Arial"/>
          <w:sz w:val="24"/>
        </w:rPr>
        <w:t>référence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uniquement</w:t>
      </w:r>
      <w:proofErr w:type="spellEnd"/>
      <w:r w:rsidRPr="00FB63DC">
        <w:rPr>
          <w:rFonts w:ascii="Century Gothic" w:hAnsi="Century Gothic" w:cs="Arial"/>
          <w:sz w:val="24"/>
        </w:rPr>
        <w:t xml:space="preserve">. Bien que nous </w:t>
      </w:r>
      <w:proofErr w:type="spellStart"/>
      <w:r w:rsidRPr="00FB63DC">
        <w:rPr>
          <w:rFonts w:ascii="Century Gothic" w:hAnsi="Century Gothic" w:cs="Arial"/>
          <w:sz w:val="24"/>
        </w:rPr>
        <w:t>nous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efforcions</w:t>
      </w:r>
      <w:proofErr w:type="spellEnd"/>
      <w:r w:rsidRPr="00FB63DC">
        <w:rPr>
          <w:rFonts w:ascii="Century Gothic" w:hAnsi="Century Gothic" w:cs="Arial"/>
          <w:sz w:val="24"/>
        </w:rPr>
        <w:t xml:space="preserve"> de </w:t>
      </w:r>
      <w:proofErr w:type="spellStart"/>
      <w:r w:rsidRPr="00FB63DC">
        <w:rPr>
          <w:rFonts w:ascii="Century Gothic" w:hAnsi="Century Gothic" w:cs="Arial"/>
          <w:sz w:val="24"/>
        </w:rPr>
        <w:t>maintenir</w:t>
      </w:r>
      <w:proofErr w:type="spellEnd"/>
      <w:r w:rsidRPr="00FB63DC">
        <w:rPr>
          <w:rFonts w:ascii="Century Gothic" w:hAnsi="Century Gothic" w:cs="Arial"/>
          <w:sz w:val="24"/>
        </w:rPr>
        <w:t xml:space="preserve"> les </w:t>
      </w:r>
      <w:proofErr w:type="spellStart"/>
      <w:proofErr w:type="gramStart"/>
      <w:r w:rsidRPr="00FB63DC">
        <w:rPr>
          <w:rFonts w:ascii="Century Gothic" w:hAnsi="Century Gothic" w:cs="Arial"/>
          <w:sz w:val="24"/>
        </w:rPr>
        <w:t>informations</w:t>
      </w:r>
      <w:proofErr w:type="spellEnd"/>
      <w:proofErr w:type="gramEnd"/>
      <w:r w:rsidRPr="00FB63DC">
        <w:rPr>
          <w:rFonts w:ascii="Century Gothic" w:hAnsi="Century Gothic" w:cs="Arial"/>
          <w:sz w:val="24"/>
        </w:rPr>
        <w:t xml:space="preserve"> à jour et </w:t>
      </w:r>
      <w:proofErr w:type="spellStart"/>
      <w:r w:rsidRPr="00FB63DC">
        <w:rPr>
          <w:rFonts w:ascii="Century Gothic" w:hAnsi="Century Gothic" w:cs="Arial"/>
          <w:sz w:val="24"/>
        </w:rPr>
        <w:t>correctes</w:t>
      </w:r>
      <w:proofErr w:type="spellEnd"/>
      <w:r w:rsidRPr="00FB63DC">
        <w:rPr>
          <w:rFonts w:ascii="Century Gothic" w:hAnsi="Century Gothic" w:cs="Arial"/>
          <w:sz w:val="24"/>
        </w:rPr>
        <w:t xml:space="preserve">, nous ne </w:t>
      </w:r>
      <w:proofErr w:type="spellStart"/>
      <w:r w:rsidRPr="00FB63DC">
        <w:rPr>
          <w:rFonts w:ascii="Century Gothic" w:hAnsi="Century Gothic" w:cs="Arial"/>
          <w:sz w:val="24"/>
        </w:rPr>
        <w:t>faisons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aucune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déclaration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garantie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d'aucune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sorte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expresse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implicite</w:t>
      </w:r>
      <w:proofErr w:type="spellEnd"/>
      <w:r w:rsidRPr="00FB63DC">
        <w:rPr>
          <w:rFonts w:ascii="Century Gothic" w:hAnsi="Century Gothic" w:cs="Arial"/>
          <w:sz w:val="24"/>
        </w:rPr>
        <w:t xml:space="preserve">, quant à </w:t>
      </w:r>
      <w:proofErr w:type="spellStart"/>
      <w:r w:rsidRPr="00FB63DC">
        <w:rPr>
          <w:rFonts w:ascii="Century Gothic" w:hAnsi="Century Gothic" w:cs="Arial"/>
          <w:sz w:val="24"/>
        </w:rPr>
        <w:t>l'exhaustivité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l'exactitude</w:t>
      </w:r>
      <w:proofErr w:type="spellEnd"/>
      <w:r w:rsidRPr="00FB63DC">
        <w:rPr>
          <w:rFonts w:ascii="Century Gothic" w:hAnsi="Century Gothic" w:cs="Arial"/>
          <w:sz w:val="24"/>
        </w:rPr>
        <w:t xml:space="preserve">, la </w:t>
      </w:r>
      <w:proofErr w:type="spellStart"/>
      <w:r w:rsidRPr="00FB63DC">
        <w:rPr>
          <w:rFonts w:ascii="Century Gothic" w:hAnsi="Century Gothic" w:cs="Arial"/>
          <w:sz w:val="24"/>
        </w:rPr>
        <w:t>fiabilité</w:t>
      </w:r>
      <w:proofErr w:type="spellEnd"/>
      <w:r w:rsidRPr="00FB63DC">
        <w:rPr>
          <w:rFonts w:ascii="Century Gothic" w:hAnsi="Century Gothic" w:cs="Arial"/>
          <w:sz w:val="24"/>
        </w:rPr>
        <w:t xml:space="preserve">, la pertinence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la </w:t>
      </w:r>
      <w:proofErr w:type="spellStart"/>
      <w:r w:rsidRPr="00FB63DC">
        <w:rPr>
          <w:rFonts w:ascii="Century Gothic" w:hAnsi="Century Gothic" w:cs="Arial"/>
          <w:sz w:val="24"/>
        </w:rPr>
        <w:t>disponibilité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ce</w:t>
      </w:r>
      <w:proofErr w:type="spellEnd"/>
      <w:r w:rsidRPr="00FB63DC">
        <w:rPr>
          <w:rFonts w:ascii="Century Gothic" w:hAnsi="Century Gothic" w:cs="Arial"/>
          <w:sz w:val="24"/>
        </w:rPr>
        <w:t xml:space="preserve"> qui </w:t>
      </w:r>
      <w:proofErr w:type="spellStart"/>
      <w:r w:rsidRPr="00FB63DC">
        <w:rPr>
          <w:rFonts w:ascii="Century Gothic" w:hAnsi="Century Gothic" w:cs="Arial"/>
          <w:sz w:val="24"/>
        </w:rPr>
        <w:t>concerne</w:t>
      </w:r>
      <w:proofErr w:type="spellEnd"/>
      <w:r w:rsidRPr="00FB63DC">
        <w:rPr>
          <w:rFonts w:ascii="Century Gothic" w:hAnsi="Century Gothic" w:cs="Arial"/>
          <w:sz w:val="24"/>
        </w:rPr>
        <w:t xml:space="preserve"> le site Web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les </w:t>
      </w:r>
      <w:proofErr w:type="spellStart"/>
      <w:r w:rsidRPr="00FB63DC">
        <w:rPr>
          <w:rFonts w:ascii="Century Gothic" w:hAnsi="Century Gothic" w:cs="Arial"/>
          <w:sz w:val="24"/>
        </w:rPr>
        <w:t>informations</w:t>
      </w:r>
      <w:proofErr w:type="spellEnd"/>
      <w:r w:rsidRPr="00FB63DC">
        <w:rPr>
          <w:rFonts w:ascii="Century Gothic" w:hAnsi="Century Gothic" w:cs="Arial"/>
          <w:sz w:val="24"/>
        </w:rPr>
        <w:t xml:space="preserve">, articles, </w:t>
      </w:r>
      <w:proofErr w:type="spellStart"/>
      <w:r w:rsidRPr="00FB63DC">
        <w:rPr>
          <w:rFonts w:ascii="Century Gothic" w:hAnsi="Century Gothic" w:cs="Arial"/>
          <w:sz w:val="24"/>
        </w:rPr>
        <w:t>modèles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graphiques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connexes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contenus</w:t>
      </w:r>
      <w:proofErr w:type="spellEnd"/>
      <w:r w:rsidRPr="00FB63DC">
        <w:rPr>
          <w:rFonts w:ascii="Century Gothic" w:hAnsi="Century Gothic" w:cs="Arial"/>
          <w:sz w:val="24"/>
        </w:rPr>
        <w:t xml:space="preserve"> sur le site Web. Toute </w:t>
      </w:r>
      <w:proofErr w:type="spellStart"/>
      <w:r w:rsidRPr="00FB63DC">
        <w:rPr>
          <w:rFonts w:ascii="Century Gothic" w:hAnsi="Century Gothic" w:cs="Arial"/>
          <w:sz w:val="24"/>
        </w:rPr>
        <w:t>confiance</w:t>
      </w:r>
      <w:proofErr w:type="spellEnd"/>
      <w:r w:rsidRPr="00FB63DC">
        <w:rPr>
          <w:rFonts w:ascii="Century Gothic" w:hAnsi="Century Gothic" w:cs="Arial"/>
          <w:sz w:val="24"/>
        </w:rPr>
        <w:t xml:space="preserve"> que </w:t>
      </w:r>
      <w:proofErr w:type="spellStart"/>
      <w:r w:rsidRPr="00FB63DC">
        <w:rPr>
          <w:rFonts w:ascii="Century Gothic" w:hAnsi="Century Gothic" w:cs="Arial"/>
          <w:sz w:val="24"/>
        </w:rPr>
        <w:t>vous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accordez</w:t>
      </w:r>
      <w:proofErr w:type="spellEnd"/>
      <w:r w:rsidRPr="00FB63DC">
        <w:rPr>
          <w:rFonts w:ascii="Century Gothic" w:hAnsi="Century Gothic" w:cs="Arial"/>
          <w:sz w:val="24"/>
        </w:rPr>
        <w:t xml:space="preserve"> à </w:t>
      </w:r>
      <w:proofErr w:type="spellStart"/>
      <w:r w:rsidRPr="00FB63DC">
        <w:rPr>
          <w:rFonts w:ascii="Century Gothic" w:hAnsi="Century Gothic" w:cs="Arial"/>
          <w:sz w:val="24"/>
        </w:rPr>
        <w:t>ces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proofErr w:type="gramStart"/>
      <w:r w:rsidRPr="00FB63DC">
        <w:rPr>
          <w:rFonts w:ascii="Century Gothic" w:hAnsi="Century Gothic" w:cs="Arial"/>
          <w:sz w:val="24"/>
        </w:rPr>
        <w:t>informations</w:t>
      </w:r>
      <w:proofErr w:type="spellEnd"/>
      <w:proofErr w:type="gram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est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donc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strictement</w:t>
      </w:r>
      <w:proofErr w:type="spellEnd"/>
      <w:r w:rsidRPr="00FB63DC">
        <w:rPr>
          <w:rFonts w:ascii="Century Gothic" w:hAnsi="Century Gothic" w:cs="Arial"/>
          <w:sz w:val="24"/>
        </w:rPr>
        <w:t xml:space="preserve"> à </w:t>
      </w:r>
      <w:proofErr w:type="spellStart"/>
      <w:r w:rsidRPr="00FB63DC">
        <w:rPr>
          <w:rFonts w:ascii="Century Gothic" w:hAnsi="Century Gothic" w:cs="Arial"/>
          <w:sz w:val="24"/>
        </w:rPr>
        <w:t>vos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propres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risques</w:t>
      </w:r>
      <w:proofErr w:type="spellEnd"/>
      <w:r w:rsidRPr="00FB63DC">
        <w:rPr>
          <w:rFonts w:ascii="Century Gothic" w:hAnsi="Century Gothic" w:cs="Arial"/>
          <w:sz w:val="24"/>
        </w:rPr>
        <w:t>.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E7A6" w14:textId="77777777" w:rsidR="0033293D" w:rsidRDefault="0033293D" w:rsidP="00AE029C">
      <w:r>
        <w:separator/>
      </w:r>
    </w:p>
  </w:endnote>
  <w:endnote w:type="continuationSeparator" w:id="0">
    <w:p w14:paraId="10348D3A" w14:textId="77777777" w:rsidR="0033293D" w:rsidRDefault="0033293D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BA7F" w14:textId="77777777" w:rsidR="0033293D" w:rsidRDefault="0033293D" w:rsidP="00AE029C">
      <w:r>
        <w:separator/>
      </w:r>
    </w:p>
  </w:footnote>
  <w:footnote w:type="continuationSeparator" w:id="0">
    <w:p w14:paraId="098E6CCA" w14:textId="77777777" w:rsidR="0033293D" w:rsidRDefault="0033293D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5396">
    <w:abstractNumId w:val="9"/>
  </w:num>
  <w:num w:numId="2" w16cid:durableId="577598769">
    <w:abstractNumId w:val="8"/>
  </w:num>
  <w:num w:numId="3" w16cid:durableId="41708943">
    <w:abstractNumId w:val="7"/>
  </w:num>
  <w:num w:numId="4" w16cid:durableId="655111792">
    <w:abstractNumId w:val="6"/>
  </w:num>
  <w:num w:numId="5" w16cid:durableId="831917432">
    <w:abstractNumId w:val="5"/>
  </w:num>
  <w:num w:numId="6" w16cid:durableId="1625968453">
    <w:abstractNumId w:val="4"/>
  </w:num>
  <w:num w:numId="7" w16cid:durableId="1452632056">
    <w:abstractNumId w:val="3"/>
  </w:num>
  <w:num w:numId="8" w16cid:durableId="1509828464">
    <w:abstractNumId w:val="2"/>
  </w:num>
  <w:num w:numId="9" w16cid:durableId="383870324">
    <w:abstractNumId w:val="1"/>
  </w:num>
  <w:num w:numId="10" w16cid:durableId="264728001">
    <w:abstractNumId w:val="0"/>
  </w:num>
  <w:num w:numId="11" w16cid:durableId="269096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B3AA5"/>
    <w:rsid w:val="000D5F7F"/>
    <w:rsid w:val="000E7AF5"/>
    <w:rsid w:val="00132A00"/>
    <w:rsid w:val="001442E7"/>
    <w:rsid w:val="00146F69"/>
    <w:rsid w:val="0023220C"/>
    <w:rsid w:val="002468C5"/>
    <w:rsid w:val="002766E7"/>
    <w:rsid w:val="002A45FC"/>
    <w:rsid w:val="002E4407"/>
    <w:rsid w:val="002F2C0D"/>
    <w:rsid w:val="002F39CD"/>
    <w:rsid w:val="0033293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9F22CB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0661D"/>
    <w:rsid w:val="00B63774"/>
    <w:rsid w:val="00B84135"/>
    <w:rsid w:val="00B8500C"/>
    <w:rsid w:val="00BC38F6"/>
    <w:rsid w:val="00BC7F9D"/>
    <w:rsid w:val="00C12C0B"/>
    <w:rsid w:val="00C4614D"/>
    <w:rsid w:val="00C5635C"/>
    <w:rsid w:val="00C902EB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E3B42"/>
    <w:rsid w:val="00DF0302"/>
    <w:rsid w:val="00E0150F"/>
    <w:rsid w:val="00E02158"/>
    <w:rsid w:val="00E62BF6"/>
    <w:rsid w:val="00E919C2"/>
    <w:rsid w:val="00EB23F8"/>
    <w:rsid w:val="00F85E87"/>
    <w:rsid w:val="00FB4C7E"/>
    <w:rsid w:val="00FB63DC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2025-01-31T21:57:00Z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