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ACE7" w14:textId="617B39D3" w:rsidR="00D228BD" w:rsidRPr="00732D90" w:rsidRDefault="00732D90" w:rsidP="00C741E8">
      <w:pPr>
        <w:rPr>
          <w:rFonts w:ascii="Century Gothic" w:hAnsi="Century Gothic" w:cs="Arial"/>
          <w:color w:val="595959" w:themeColor="text1" w:themeTint="A6"/>
          <w:spacing w:val="-2"/>
          <w:sz w:val="43"/>
          <w:szCs w:val="43"/>
        </w:rPr>
      </w:pPr>
      <w:r w:rsidRPr="00732D90">
        <w:rPr>
          <w:noProof/>
          <w:color w:val="595959" w:themeColor="text1" w:themeTint="A6"/>
          <w:spacing w:val="-2"/>
          <w:sz w:val="43"/>
          <w:szCs w:val="43"/>
        </w:rPr>
        <w:drawing>
          <wp:anchor distT="0" distB="0" distL="114300" distR="114300" simplePos="0" relativeHeight="251658240" behindDoc="0" locked="0" layoutInCell="1" allowOverlap="1" wp14:anchorId="5977872E" wp14:editId="05940421">
            <wp:simplePos x="0" y="0"/>
            <wp:positionH relativeFrom="column">
              <wp:posOffset>7244876</wp:posOffset>
            </wp:positionH>
            <wp:positionV relativeFrom="paragraph">
              <wp:posOffset>-44450</wp:posOffset>
            </wp:positionV>
            <wp:extent cx="2156459" cy="411480"/>
            <wp:effectExtent l="0" t="0" r="0" b="7620"/>
            <wp:wrapNone/>
            <wp:docPr id="3" name="Picture 2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343FC5E0-2086-764B-AD41-0FC9E44F23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8"/>
                      <a:extLst>
                        <a:ext uri="{FF2B5EF4-FFF2-40B4-BE49-F238E27FC236}">
                          <a16:creationId xmlns:a16="http://schemas.microsoft.com/office/drawing/2014/main" id="{343FC5E0-2086-764B-AD41-0FC9E44F23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59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A1F" w:rsidRPr="00732D90">
        <w:rPr>
          <w:rFonts w:ascii="Century Gothic" w:hAnsi="Century Gothic"/>
          <w:b/>
          <w:color w:val="595959" w:themeColor="text1" w:themeTint="A6"/>
          <w:spacing w:val="-2"/>
          <w:sz w:val="43"/>
          <w:szCs w:val="43"/>
        </w:rPr>
        <w:t>MODÈLE DE LISTE DE CONTRÔLE DE CLÔTURE DE PROJET</w:t>
      </w:r>
    </w:p>
    <w:p w14:paraId="1DC6F050" w14:textId="2CE8290A" w:rsidR="00493A50" w:rsidRPr="00216F01" w:rsidRDefault="00493A50" w:rsidP="00493A50">
      <w:pPr>
        <w:rPr>
          <w:rFonts w:ascii="Century Gothic" w:hAnsi="Century Gothic"/>
          <w:sz w:val="10"/>
          <w:szCs w:val="10"/>
        </w:rPr>
      </w:pPr>
    </w:p>
    <w:tbl>
      <w:tblPr>
        <w:tblW w:w="14670" w:type="dxa"/>
        <w:tblLook w:val="04A0" w:firstRow="1" w:lastRow="0" w:firstColumn="1" w:lastColumn="0" w:noHBand="0" w:noVBand="1"/>
      </w:tblPr>
      <w:tblGrid>
        <w:gridCol w:w="10170"/>
        <w:gridCol w:w="4500"/>
      </w:tblGrid>
      <w:tr w:rsidR="00870415" w:rsidRPr="00870415" w14:paraId="0D3BBAA7" w14:textId="77777777" w:rsidTr="00C440AC">
        <w:trPr>
          <w:trHeight w:val="352"/>
        </w:trPr>
        <w:tc>
          <w:tcPr>
            <w:tcW w:w="101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16928D31" w14:textId="0DD8AEAE" w:rsidR="00870415" w:rsidRPr="00870415" w:rsidRDefault="00870415" w:rsidP="00870415">
            <w:pPr>
              <w:ind w:left="-109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NOM DU PROJET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0F3F5F67" w14:textId="18AC0D74" w:rsidR="00870415" w:rsidRPr="00870415" w:rsidRDefault="001068AE" w:rsidP="00870415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RESPONSABLE DU PROJET</w:t>
            </w:r>
          </w:p>
        </w:tc>
      </w:tr>
      <w:tr w:rsidR="00870415" w:rsidRPr="00870415" w14:paraId="3B44293D" w14:textId="77777777" w:rsidTr="00C440AC">
        <w:trPr>
          <w:trHeight w:val="686"/>
        </w:trPr>
        <w:tc>
          <w:tcPr>
            <w:tcW w:w="1017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FF9EE"/>
            <w:vAlign w:val="center"/>
            <w:hideMark/>
          </w:tcPr>
          <w:p w14:paraId="4774500A" w14:textId="77777777" w:rsidR="00870415" w:rsidRPr="00870415" w:rsidRDefault="00870415" w:rsidP="00870415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FFF2CC" w:themeFill="accent4" w:themeFillTint="33"/>
            <w:noWrap/>
            <w:vAlign w:val="center"/>
            <w:hideMark/>
          </w:tcPr>
          <w:p w14:paraId="542F7263" w14:textId="159BE66F" w:rsidR="00870415" w:rsidRPr="00870415" w:rsidRDefault="00870415" w:rsidP="00870415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</w:tr>
    </w:tbl>
    <w:p w14:paraId="23841566" w14:textId="77777777" w:rsidR="001068AE" w:rsidRPr="001068AE" w:rsidRDefault="001068AE" w:rsidP="001068AE">
      <w:pPr>
        <w:rPr>
          <w:rFonts w:ascii="Century Gothic" w:eastAsia="Times New Roman" w:hAnsi="Century Gothic" w:cs="Calibri"/>
          <w:color w:val="000000"/>
        </w:rPr>
      </w:pPr>
      <w:r>
        <w:rPr>
          <w:rFonts w:ascii="Century Gothic" w:hAnsi="Century Gothic"/>
          <w:color w:val="000000"/>
        </w:rPr>
        <w:t> </w:t>
      </w:r>
    </w:p>
    <w:tbl>
      <w:tblPr>
        <w:tblW w:w="14680" w:type="dxa"/>
        <w:tblLook w:val="04A0" w:firstRow="1" w:lastRow="0" w:firstColumn="1" w:lastColumn="0" w:noHBand="0" w:noVBand="1"/>
      </w:tblPr>
      <w:tblGrid>
        <w:gridCol w:w="5500"/>
        <w:gridCol w:w="2380"/>
        <w:gridCol w:w="1360"/>
        <w:gridCol w:w="1360"/>
        <w:gridCol w:w="1240"/>
        <w:gridCol w:w="1540"/>
        <w:gridCol w:w="1300"/>
      </w:tblGrid>
      <w:tr w:rsidR="00C440AC" w:rsidRPr="00C440AC" w14:paraId="4A5B2B7E" w14:textId="77777777" w:rsidTr="00C440AC">
        <w:trPr>
          <w:trHeight w:val="700"/>
        </w:trPr>
        <w:tc>
          <w:tcPr>
            <w:tcW w:w="5500" w:type="dxa"/>
            <w:tcBorders>
              <w:top w:val="single" w:sz="18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EBF48EA" w14:textId="554D3762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TÂCHE/LIVRABLE</w:t>
            </w:r>
          </w:p>
        </w:tc>
        <w:tc>
          <w:tcPr>
            <w:tcW w:w="238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B5D2E93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ATTRIBUÉE À</w:t>
            </w:r>
          </w:p>
        </w:tc>
        <w:tc>
          <w:tcPr>
            <w:tcW w:w="136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0D070BB" w14:textId="0FA6FB84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DATE DE DÉBUT</w:t>
            </w:r>
          </w:p>
        </w:tc>
        <w:tc>
          <w:tcPr>
            <w:tcW w:w="136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78179AC" w14:textId="140BAE7A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DATE DE FIN</w:t>
            </w:r>
          </w:p>
        </w:tc>
        <w:tc>
          <w:tcPr>
            <w:tcW w:w="12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D2576C1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PRIORITÉ</w:t>
            </w:r>
          </w:p>
        </w:tc>
        <w:tc>
          <w:tcPr>
            <w:tcW w:w="15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1499798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STATUT</w:t>
            </w:r>
          </w:p>
        </w:tc>
        <w:tc>
          <w:tcPr>
            <w:tcW w:w="130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F494EA7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TÂCHE TERMINÉE ?</w:t>
            </w:r>
          </w:p>
        </w:tc>
      </w:tr>
      <w:tr w:rsidR="00C440AC" w:rsidRPr="00C440AC" w14:paraId="61E09F45" w14:textId="77777777" w:rsidTr="00C440AC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26A05DE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PHASE 1</w:t>
            </w:r>
          </w:p>
        </w:tc>
        <w:tc>
          <w:tcPr>
            <w:tcW w:w="23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13F850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2CDECE56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A9E71A9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2B7B57FB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35EB0E21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1589C894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61AEE86C" w14:textId="77777777" w:rsidTr="00C440AC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4AFB2D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L’équipe a-t-elle terminé tous les livrables ?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92B06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86756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53AE4E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529E2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8A4ABB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61DED8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1C0B6AD1" w14:textId="77777777" w:rsidTr="00C440AC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175CEA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Tous les livrables ont-ils satisfait aux exigences et ont-ils été approuvés ?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54432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A09685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BB2903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21108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8342D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A6FB82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2F55A940" w14:textId="77777777" w:rsidTr="00C440AC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0D9D6D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Les opérations et les connaissances ont-elles été transférées ?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5D6612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21839A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C2743A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F1A14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C4C9DA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809EB7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6BF28648" w14:textId="77777777" w:rsidTr="00C440AC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4ABCC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Si vous transférez le projet à un nouveau responsable, a-t-il reçu un plan de projet mis à jour ?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386DBD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D6D0E4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187D84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93FDC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7AB5ED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A1EC48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45C218A3" w14:textId="77777777" w:rsidTr="00C440AC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16695F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Toutes les parties prenantes ont-elles été informées du statut actuel du projet ?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D54D0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F91ED8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2136B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3DA436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D18441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CBAD3E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773D5252" w14:textId="77777777" w:rsidTr="00C440AC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37FB62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B3B41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10E03A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76CCF1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A0F20C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728E8C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D3890B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0D88B315" w14:textId="77777777" w:rsidTr="00C440AC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068C002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PHASE 2</w:t>
            </w:r>
          </w:p>
        </w:tc>
        <w:tc>
          <w:tcPr>
            <w:tcW w:w="23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3EE0B5E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E36E806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B6FDD9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4D9582B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7BC36BAE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1306F8EF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297B9F0B" w14:textId="77777777" w:rsidTr="00C440AC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4AE05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Les comptes et la facturation du projet ont-ils été finalisés ?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8CDD1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0AAEBF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DEA4B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62A7D8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CE0ADF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83DB2A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4A84E2F5" w14:textId="77777777" w:rsidTr="00C440AC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91391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Tous les badges de sécurité ont-ils été restitués ?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482E3B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223F1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DBFF6B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E29B7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72034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F4DB11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3553E6AA" w14:textId="77777777" w:rsidTr="00C440AC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03AB4A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CF315E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A5A3D0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8A3309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D4BD41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6D506A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B2B843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0B968018" w14:textId="77777777" w:rsidR="00C440AC" w:rsidRDefault="00C440AC" w:rsidP="00E1125D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  <w:sectPr w:rsidR="00C440AC" w:rsidSect="00C440AC">
          <w:footerReference w:type="even" r:id="rId10"/>
          <w:footerReference w:type="default" r:id="rId11"/>
          <w:pgSz w:w="15840" w:h="12240" w:orient="landscape"/>
          <w:pgMar w:top="531" w:right="1071" w:bottom="522" w:left="549" w:header="720" w:footer="720" w:gutter="0"/>
          <w:cols w:space="720"/>
          <w:docGrid w:linePitch="360"/>
        </w:sectPr>
      </w:pPr>
    </w:p>
    <w:tbl>
      <w:tblPr>
        <w:tblW w:w="14680" w:type="dxa"/>
        <w:tblLook w:val="04A0" w:firstRow="1" w:lastRow="0" w:firstColumn="1" w:lastColumn="0" w:noHBand="0" w:noVBand="1"/>
      </w:tblPr>
      <w:tblGrid>
        <w:gridCol w:w="5487"/>
        <w:gridCol w:w="13"/>
        <w:gridCol w:w="2363"/>
        <w:gridCol w:w="17"/>
        <w:gridCol w:w="1341"/>
        <w:gridCol w:w="19"/>
        <w:gridCol w:w="1339"/>
        <w:gridCol w:w="21"/>
        <w:gridCol w:w="1218"/>
        <w:gridCol w:w="22"/>
        <w:gridCol w:w="1516"/>
        <w:gridCol w:w="24"/>
        <w:gridCol w:w="1300"/>
      </w:tblGrid>
      <w:tr w:rsidR="00C440AC" w:rsidRPr="00C440AC" w14:paraId="412A2DF8" w14:textId="77777777" w:rsidTr="00C440AC">
        <w:trPr>
          <w:trHeight w:val="700"/>
        </w:trPr>
        <w:tc>
          <w:tcPr>
            <w:tcW w:w="5487" w:type="dxa"/>
            <w:tcBorders>
              <w:top w:val="single" w:sz="18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EED415A" w14:textId="0E528CE9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lastRenderedPageBreak/>
              <w:t>TÂCHE/LIVRABLE</w:t>
            </w:r>
          </w:p>
        </w:tc>
        <w:tc>
          <w:tcPr>
            <w:tcW w:w="2376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EF109C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ATTRIBUÉE À</w:t>
            </w:r>
          </w:p>
        </w:tc>
        <w:tc>
          <w:tcPr>
            <w:tcW w:w="1358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0115A09" w14:textId="1F3148A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DATE DE DÉBUT</w:t>
            </w:r>
          </w:p>
        </w:tc>
        <w:tc>
          <w:tcPr>
            <w:tcW w:w="1358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4B7C20B" w14:textId="40BCE956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DATE DE FIN</w:t>
            </w:r>
          </w:p>
        </w:tc>
        <w:tc>
          <w:tcPr>
            <w:tcW w:w="1239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89BF16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PRIORITÉ</w:t>
            </w:r>
          </w:p>
        </w:tc>
        <w:tc>
          <w:tcPr>
            <w:tcW w:w="1538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618794AA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STATUT</w:t>
            </w:r>
          </w:p>
        </w:tc>
        <w:tc>
          <w:tcPr>
            <w:tcW w:w="1324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95F1EB7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TÂCHE TERMINÉE ?</w:t>
            </w:r>
          </w:p>
        </w:tc>
      </w:tr>
      <w:tr w:rsidR="00C440AC" w:rsidRPr="00C440AC" w14:paraId="6D73938B" w14:textId="77777777" w:rsidTr="00C440AC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0A32549F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PHASE 3</w:t>
            </w:r>
          </w:p>
        </w:tc>
        <w:tc>
          <w:tcPr>
            <w:tcW w:w="237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7E4FCDA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6C50DAA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0A9FDC3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5478F4DC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3F567FA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746BFA70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364802B5" w14:textId="77777777" w:rsidTr="00C440AC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F03B41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Une évaluation post-projet a-t-elle été effectuée ?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1DD48C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6FF7F1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87C6C6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E154D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7FF3A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B30EB4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0D48849C" w14:textId="77777777" w:rsidTr="0091729E">
        <w:trPr>
          <w:trHeight w:val="98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9CA23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Les performances ont-elles été évaluées et un retour d’information a-t-il été transmis aux membres de l’équipe ?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07BDE5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0CD095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AACE86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C1E83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F53681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38CE20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627155BF" w14:textId="77777777" w:rsidTr="00C440AC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14062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Une revue des leçons apprises a-t-elle été effectuée ?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3BCEF8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7FD5AA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349EDF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BF88C3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EE59B5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F46FC9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00DBD5C0" w14:textId="77777777" w:rsidTr="00C440AC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8AD7BF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837116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963A66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4B39FD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FC7E12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7D463E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FC79D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47CA27B6" w14:textId="77777777" w:rsidTr="00C440AC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0CA3DEA6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PHASE 4</w:t>
            </w:r>
          </w:p>
        </w:tc>
        <w:tc>
          <w:tcPr>
            <w:tcW w:w="237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5A14D1E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8182977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1FB86D8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5970EF0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5C8F175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787F5418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2C316E8D" w14:textId="77777777" w:rsidTr="00C440AC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6248DC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Un rapport de clôture de projet a-t-il été rédigé ?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91EE4D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6FB34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3E54B4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448563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BDF485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5A45B8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5345781F" w14:textId="77777777" w:rsidTr="00C440AC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6AD9DE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 documentation du projet a-t-elle été archivée pour servir de référence dans le futur ?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351C83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939D64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09C9F7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95CAE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957595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CC8635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3354E08A" w14:textId="77777777" w:rsidTr="00C440AC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1E181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Une lettre de clôture de projet a-t-elle été soumise ?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8E7070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7C42DE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1E11BF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9B90B9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0BD5DB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182BCB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55DA9DD4" w14:textId="77777777" w:rsidTr="00C440AC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36E725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4E6E8E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F3F794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6DD93C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339EEC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64B28D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22BDDD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500B915D" w14:textId="77777777" w:rsidTr="00C440AC">
        <w:trPr>
          <w:trHeight w:val="700"/>
        </w:trPr>
        <w:tc>
          <w:tcPr>
            <w:tcW w:w="55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45829AD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AUTRE</w:t>
            </w:r>
          </w:p>
        </w:tc>
        <w:tc>
          <w:tcPr>
            <w:tcW w:w="23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E7B16AD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321CC42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2A5B88D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7AA5B20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41AB3784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607DAABA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7CD8D397" w14:textId="77777777" w:rsidTr="00C440AC">
        <w:trPr>
          <w:trHeight w:val="700"/>
        </w:trPr>
        <w:tc>
          <w:tcPr>
            <w:tcW w:w="55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D476EC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E3294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B37810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11CD9D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09C4AB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CABCA5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B3EEB0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C440AC" w:rsidRPr="00C440AC" w14:paraId="7C919C23" w14:textId="77777777" w:rsidTr="00C440AC">
        <w:trPr>
          <w:trHeight w:val="700"/>
        </w:trPr>
        <w:tc>
          <w:tcPr>
            <w:tcW w:w="55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3A3926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AF32DB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3EE368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A7038B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3FC197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F28C62" w14:textId="77777777" w:rsidR="00C440AC" w:rsidRPr="00C440AC" w:rsidRDefault="00C440AC" w:rsidP="00C440AC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004CDD" w14:textId="77777777" w:rsidR="00C440AC" w:rsidRPr="00C440AC" w:rsidRDefault="00C440AC" w:rsidP="00C440AC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53850B98" w14:textId="27E629F7" w:rsidR="00C440AC" w:rsidRDefault="00C440AC" w:rsidP="00E1125D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  <w:sectPr w:rsidR="00C440AC" w:rsidSect="00C440AC">
          <w:pgSz w:w="15840" w:h="12240" w:orient="landscape"/>
          <w:pgMar w:top="576" w:right="1071" w:bottom="522" w:left="549" w:header="720" w:footer="720" w:gutter="0"/>
          <w:cols w:space="720"/>
          <w:docGrid w:linePitch="360"/>
        </w:sectPr>
      </w:pPr>
    </w:p>
    <w:p w14:paraId="166F61F2" w14:textId="77777777" w:rsidR="001068AE" w:rsidRDefault="001068AE" w:rsidP="00E1125D">
      <w:pPr>
        <w:rPr>
          <w:rFonts w:ascii="Century Gothic" w:hAnsi="Century Gothic" w:cs="Arial"/>
          <w:bCs/>
          <w:color w:val="A6A6A6" w:themeColor="background1" w:themeShade="A6"/>
          <w:sz w:val="20"/>
          <w:szCs w:val="44"/>
        </w:rPr>
      </w:pPr>
    </w:p>
    <w:p w14:paraId="24DAE8E6" w14:textId="154DF76C" w:rsidR="00C741E8" w:rsidRPr="00FF18F5" w:rsidRDefault="00C741E8" w:rsidP="00E1125D">
      <w:pPr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p w14:paraId="7D257FEA" w14:textId="77777777" w:rsidR="00C741E8" w:rsidRPr="00FF18F5" w:rsidRDefault="00C741E8" w:rsidP="00C741E8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0084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84"/>
      </w:tblGrid>
      <w:tr w:rsidR="00C741E8" w:rsidRPr="00FF18F5" w14:paraId="1C3EE7CD" w14:textId="77777777" w:rsidTr="00356C18">
        <w:trPr>
          <w:trHeight w:val="3402"/>
        </w:trPr>
        <w:tc>
          <w:tcPr>
            <w:tcW w:w="10084" w:type="dxa"/>
          </w:tcPr>
          <w:p w14:paraId="22A93556" w14:textId="77777777" w:rsidR="00356C18" w:rsidRDefault="00356C18" w:rsidP="00AB645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06FEB80" w14:textId="77777777" w:rsidR="00C741E8" w:rsidRPr="00FF18F5" w:rsidRDefault="00C741E8" w:rsidP="00AB645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70AA5D5F" w14:textId="77777777" w:rsidR="00C741E8" w:rsidRPr="00FF18F5" w:rsidRDefault="00C741E8" w:rsidP="00AB645D">
            <w:pPr>
              <w:rPr>
                <w:rFonts w:ascii="Century Gothic" w:hAnsi="Century Gothic" w:cs="Arial"/>
                <w:szCs w:val="20"/>
              </w:rPr>
            </w:pPr>
          </w:p>
          <w:p w14:paraId="52CCF77A" w14:textId="77777777" w:rsidR="00C741E8" w:rsidRPr="00FF18F5" w:rsidRDefault="00C741E8" w:rsidP="00AB645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344F6D34" w14:textId="77777777" w:rsidR="00C741E8" w:rsidRPr="00CC174F" w:rsidRDefault="00C741E8" w:rsidP="00C741E8">
      <w:pPr>
        <w:rPr>
          <w:rFonts w:ascii="Century Gothic" w:hAnsi="Century Gothic"/>
        </w:rPr>
      </w:pPr>
    </w:p>
    <w:p w14:paraId="661D338A" w14:textId="77777777" w:rsidR="00C741E8" w:rsidRDefault="00C741E8" w:rsidP="00C741E8">
      <w:pPr>
        <w:rPr>
          <w:rFonts w:ascii="Century Gothic" w:hAnsi="Century Gothic"/>
        </w:rPr>
      </w:pPr>
    </w:p>
    <w:p w14:paraId="094F1233" w14:textId="77777777" w:rsidR="00C741E8" w:rsidRDefault="00C741E8" w:rsidP="00C741E8">
      <w:pPr>
        <w:rPr>
          <w:rFonts w:ascii="Century Gothic" w:hAnsi="Century Gothic"/>
        </w:rPr>
      </w:pPr>
    </w:p>
    <w:p w14:paraId="3979D292" w14:textId="77777777" w:rsidR="00C741E8" w:rsidRDefault="00C741E8" w:rsidP="00C741E8">
      <w:pPr>
        <w:tabs>
          <w:tab w:val="left" w:pos="1732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18FECAE" w14:textId="77777777" w:rsidR="00C741E8" w:rsidRPr="00131CA2" w:rsidRDefault="00C741E8" w:rsidP="00C741E8">
      <w:pPr>
        <w:rPr>
          <w:rFonts w:ascii="Century Gothic" w:hAnsi="Century Gothic"/>
        </w:rPr>
      </w:pPr>
    </w:p>
    <w:sectPr w:rsidR="00C741E8" w:rsidRPr="00131CA2" w:rsidSect="001068AE">
      <w:pgSz w:w="12240" w:h="15840"/>
      <w:pgMar w:top="648" w:right="810" w:bottom="1071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65EB1" w14:textId="77777777" w:rsidR="005C6F94" w:rsidRDefault="005C6F94" w:rsidP="005D354E">
      <w:r>
        <w:separator/>
      </w:r>
    </w:p>
  </w:endnote>
  <w:endnote w:type="continuationSeparator" w:id="0">
    <w:p w14:paraId="5E0189AA" w14:textId="77777777" w:rsidR="005C6F94" w:rsidRDefault="005C6F94" w:rsidP="005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0C85" w14:textId="77777777" w:rsidR="00856830" w:rsidRDefault="00856830" w:rsidP="00004F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3E2129" w14:textId="77777777" w:rsidR="00856830" w:rsidRDefault="00856830" w:rsidP="008568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28C3" w14:textId="77777777" w:rsidR="00856830" w:rsidRDefault="00856830" w:rsidP="008568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61D4" w14:textId="77777777" w:rsidR="005C6F94" w:rsidRDefault="005C6F94" w:rsidP="005D354E">
      <w:r>
        <w:separator/>
      </w:r>
    </w:p>
  </w:footnote>
  <w:footnote w:type="continuationSeparator" w:id="0">
    <w:p w14:paraId="59C3895D" w14:textId="77777777" w:rsidR="005C6F94" w:rsidRDefault="005C6F94" w:rsidP="005D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B7A8F66"/>
    <w:lvl w:ilvl="0">
      <w:start w:val="1"/>
      <w:numFmt w:val="decimal"/>
      <w:pStyle w:val="Heading1"/>
      <w:lvlText w:val="%1.0"/>
      <w:legacy w:legacy="1" w:legacySpace="120" w:legacyIndent="360"/>
      <w:lvlJc w:val="left"/>
      <w:rPr>
        <w:rFonts w:ascii="Century Gothic" w:hAnsi="Century Gothic" w:hint="default"/>
        <w:b/>
        <w:sz w:val="24"/>
        <w:szCs w:val="24"/>
      </w:rPr>
    </w:lvl>
    <w:lvl w:ilvl="1">
      <w:start w:val="1"/>
      <w:numFmt w:val="none"/>
      <w:pStyle w:val="Heading2"/>
      <w:suff w:val="nothing"/>
      <w:lvlText w:val=""/>
      <w:lvlJc w:val="left"/>
      <w:rPr>
        <w:rFonts w:ascii="Arial" w:hAnsi="Arial" w:hint="default"/>
        <w:b/>
        <w:sz w:val="28"/>
      </w:rPr>
    </w:lvl>
    <w:lvl w:ilvl="2">
      <w:start w:val="1"/>
      <w:numFmt w:val="none"/>
      <w:pStyle w:val="Heading3"/>
      <w:suff w:val="nothing"/>
      <w:lvlText w:val=""/>
      <w:lvlJc w:val="left"/>
      <w:rPr>
        <w:rFonts w:ascii="Arial" w:hAnsi="Arial" w:hint="default"/>
        <w:b/>
      </w:rPr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10D164D0"/>
    <w:multiLevelType w:val="hybridMultilevel"/>
    <w:tmpl w:val="1B2A7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641C2"/>
    <w:multiLevelType w:val="multilevel"/>
    <w:tmpl w:val="721C0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9A95F16"/>
    <w:multiLevelType w:val="hybridMultilevel"/>
    <w:tmpl w:val="B12EBF08"/>
    <w:lvl w:ilvl="0" w:tplc="20E682B2">
      <w:start w:val="1"/>
      <w:numFmt w:val="upperLetter"/>
      <w:pStyle w:val="Appendix"/>
      <w:lvlText w:val="Appendix %1. "/>
      <w:lvlJc w:val="left"/>
      <w:pPr>
        <w:tabs>
          <w:tab w:val="num" w:pos="720"/>
        </w:tabs>
        <w:ind w:left="720" w:hanging="360"/>
      </w:pPr>
      <w:rPr>
        <w:rFonts w:hint="default"/>
        <w:color w:val="44546A" w:themeColor="text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6A78E8"/>
    <w:multiLevelType w:val="hybridMultilevel"/>
    <w:tmpl w:val="742630AE"/>
    <w:lvl w:ilvl="0" w:tplc="040C0001">
      <w:start w:val="1"/>
      <w:numFmt w:val="decimal"/>
      <w:pStyle w:val="Reference"/>
      <w:lvlText w:val="[%1]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C0005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35B7F"/>
    <w:multiLevelType w:val="hybridMultilevel"/>
    <w:tmpl w:val="D4FAF480"/>
    <w:lvl w:ilvl="0" w:tplc="040C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num w:numId="1" w16cid:durableId="799037249">
    <w:abstractNumId w:val="0"/>
  </w:num>
  <w:num w:numId="2" w16cid:durableId="2144694323">
    <w:abstractNumId w:val="2"/>
  </w:num>
  <w:num w:numId="3" w16cid:durableId="1009991400">
    <w:abstractNumId w:val="4"/>
  </w:num>
  <w:num w:numId="4" w16cid:durableId="1993025655">
    <w:abstractNumId w:val="3"/>
  </w:num>
  <w:num w:numId="5" w16cid:durableId="970746274">
    <w:abstractNumId w:val="5"/>
  </w:num>
  <w:num w:numId="6" w16cid:durableId="1863977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9F"/>
    <w:rsid w:val="00004E12"/>
    <w:rsid w:val="000221E1"/>
    <w:rsid w:val="00023194"/>
    <w:rsid w:val="00063275"/>
    <w:rsid w:val="000A6C53"/>
    <w:rsid w:val="000B1E1E"/>
    <w:rsid w:val="000D7C65"/>
    <w:rsid w:val="000E4EEC"/>
    <w:rsid w:val="000E7964"/>
    <w:rsid w:val="000F2A72"/>
    <w:rsid w:val="000F3F3A"/>
    <w:rsid w:val="001068AE"/>
    <w:rsid w:val="00107576"/>
    <w:rsid w:val="00131CA2"/>
    <w:rsid w:val="00133620"/>
    <w:rsid w:val="00141D30"/>
    <w:rsid w:val="001740D8"/>
    <w:rsid w:val="00197C40"/>
    <w:rsid w:val="001E0D3A"/>
    <w:rsid w:val="00216F01"/>
    <w:rsid w:val="00224CAD"/>
    <w:rsid w:val="0026483D"/>
    <w:rsid w:val="002C0518"/>
    <w:rsid w:val="002D255C"/>
    <w:rsid w:val="002D3D5F"/>
    <w:rsid w:val="002F1B4E"/>
    <w:rsid w:val="002F2E9F"/>
    <w:rsid w:val="00315337"/>
    <w:rsid w:val="0032070E"/>
    <w:rsid w:val="003300C6"/>
    <w:rsid w:val="00330152"/>
    <w:rsid w:val="00356C18"/>
    <w:rsid w:val="003910D4"/>
    <w:rsid w:val="0041265B"/>
    <w:rsid w:val="00430FAF"/>
    <w:rsid w:val="00472089"/>
    <w:rsid w:val="0048649F"/>
    <w:rsid w:val="00493A50"/>
    <w:rsid w:val="004B3008"/>
    <w:rsid w:val="00561AA8"/>
    <w:rsid w:val="005938A1"/>
    <w:rsid w:val="005B54C8"/>
    <w:rsid w:val="005C5EF8"/>
    <w:rsid w:val="005C6F94"/>
    <w:rsid w:val="005D354E"/>
    <w:rsid w:val="005F5D1D"/>
    <w:rsid w:val="00613D61"/>
    <w:rsid w:val="00622572"/>
    <w:rsid w:val="00643828"/>
    <w:rsid w:val="00645871"/>
    <w:rsid w:val="006505F7"/>
    <w:rsid w:val="006A56D5"/>
    <w:rsid w:val="006B39BC"/>
    <w:rsid w:val="006D0069"/>
    <w:rsid w:val="00711857"/>
    <w:rsid w:val="00732D90"/>
    <w:rsid w:val="00784AF2"/>
    <w:rsid w:val="00784F6A"/>
    <w:rsid w:val="00790B05"/>
    <w:rsid w:val="00824AA2"/>
    <w:rsid w:val="00830291"/>
    <w:rsid w:val="008367E7"/>
    <w:rsid w:val="008417C6"/>
    <w:rsid w:val="00856830"/>
    <w:rsid w:val="00861F69"/>
    <w:rsid w:val="00870415"/>
    <w:rsid w:val="00874884"/>
    <w:rsid w:val="008F6DE7"/>
    <w:rsid w:val="00910A1F"/>
    <w:rsid w:val="0091729E"/>
    <w:rsid w:val="00945F8D"/>
    <w:rsid w:val="00963C93"/>
    <w:rsid w:val="00977E89"/>
    <w:rsid w:val="0099725F"/>
    <w:rsid w:val="009E0257"/>
    <w:rsid w:val="009E13E0"/>
    <w:rsid w:val="00A057C0"/>
    <w:rsid w:val="00A14ABE"/>
    <w:rsid w:val="00A25FD5"/>
    <w:rsid w:val="00A316E4"/>
    <w:rsid w:val="00A37D6F"/>
    <w:rsid w:val="00A8470F"/>
    <w:rsid w:val="00A94C66"/>
    <w:rsid w:val="00AE6DEA"/>
    <w:rsid w:val="00B24297"/>
    <w:rsid w:val="00B40985"/>
    <w:rsid w:val="00BD568E"/>
    <w:rsid w:val="00BD7713"/>
    <w:rsid w:val="00BF6229"/>
    <w:rsid w:val="00C03BDA"/>
    <w:rsid w:val="00C33D65"/>
    <w:rsid w:val="00C440AC"/>
    <w:rsid w:val="00C741E8"/>
    <w:rsid w:val="00C85913"/>
    <w:rsid w:val="00CA058F"/>
    <w:rsid w:val="00CC174F"/>
    <w:rsid w:val="00D02B07"/>
    <w:rsid w:val="00D11310"/>
    <w:rsid w:val="00D149E9"/>
    <w:rsid w:val="00D16014"/>
    <w:rsid w:val="00D228BD"/>
    <w:rsid w:val="00D8420A"/>
    <w:rsid w:val="00D92A67"/>
    <w:rsid w:val="00DB0DD5"/>
    <w:rsid w:val="00DC3082"/>
    <w:rsid w:val="00DE0678"/>
    <w:rsid w:val="00DE48AE"/>
    <w:rsid w:val="00E05DE7"/>
    <w:rsid w:val="00E1125D"/>
    <w:rsid w:val="00E361CE"/>
    <w:rsid w:val="00E90D2A"/>
    <w:rsid w:val="00E91061"/>
    <w:rsid w:val="00EA2120"/>
    <w:rsid w:val="00EA68A7"/>
    <w:rsid w:val="00ED6B01"/>
    <w:rsid w:val="00F868B6"/>
    <w:rsid w:val="00FE36D2"/>
    <w:rsid w:val="00FE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CFBC6E"/>
  <w14:defaultImageDpi w14:val="32767"/>
  <w15:docId w15:val="{173A7C04-33AA-8848-9245-F723A062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BD"/>
  </w:style>
  <w:style w:type="paragraph" w:styleId="Heading1">
    <w:name w:val="heading 1"/>
    <w:basedOn w:val="Normal"/>
    <w:next w:val="Normal"/>
    <w:link w:val="Heading1Char"/>
    <w:qFormat/>
    <w:rsid w:val="005D354E"/>
    <w:pPr>
      <w:keepNext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D354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5D354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Times New Roman" w:hAnsi="Arial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5D354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eastAsia="Times New Roman" w:hAnsi="Arial" w:cs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5D354E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Times New Roman" w:hAnsi="Arial" w:cs="Times New Roman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5D354E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5D354E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D354E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D354E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rsid w:val="00D228BD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D228BD"/>
    <w:rPr>
      <w:rFonts w:ascii="Arial" w:eastAsia="Times New Roman" w:hAnsi="Arial" w:cs="Arial"/>
      <w:sz w:val="22"/>
      <w:szCs w:val="20"/>
    </w:rPr>
  </w:style>
  <w:style w:type="paragraph" w:customStyle="1" w:styleId="TableText">
    <w:name w:val="Table Text"/>
    <w:link w:val="TableTextChar"/>
    <w:rsid w:val="00D228BD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5D354E"/>
    <w:rPr>
      <w:rFonts w:ascii="Arial" w:eastAsia="Times New Roman" w:hAnsi="Arial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D354E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D354E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5D354E"/>
    <w:rPr>
      <w:rFonts w:ascii="Arial" w:eastAsia="Times New Roman" w:hAnsi="Arial" w:cs="Times New Roman"/>
      <w:b/>
      <w:i/>
      <w:szCs w:val="20"/>
    </w:rPr>
  </w:style>
  <w:style w:type="character" w:customStyle="1" w:styleId="Heading5Char">
    <w:name w:val="Heading 5 Char"/>
    <w:basedOn w:val="DefaultParagraphFont"/>
    <w:link w:val="Heading5"/>
    <w:rsid w:val="005D354E"/>
    <w:rPr>
      <w:rFonts w:ascii="Arial" w:eastAsia="Times New Roman" w:hAnsi="Arial" w:cs="Times New Roman"/>
      <w:b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5D354E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5D354E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5D354E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D354E"/>
    <w:rPr>
      <w:rFonts w:ascii="Arial" w:eastAsia="Times New Roman" w:hAnsi="Arial" w:cs="Times New Roman"/>
      <w:b/>
      <w:i/>
      <w:sz w:val="18"/>
      <w:szCs w:val="20"/>
    </w:rPr>
  </w:style>
  <w:style w:type="paragraph" w:styleId="Header">
    <w:name w:val="header"/>
    <w:basedOn w:val="Normal"/>
    <w:link w:val="HeaderChar"/>
    <w:uiPriority w:val="99"/>
    <w:rsid w:val="005D354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D354E"/>
    <w:rPr>
      <w:rFonts w:ascii="Times New Roman" w:eastAsia="Times New Roman" w:hAnsi="Times New Roman" w:cs="Times New Roman"/>
      <w:sz w:val="22"/>
      <w:szCs w:val="20"/>
    </w:rPr>
  </w:style>
  <w:style w:type="paragraph" w:customStyle="1" w:styleId="bullet">
    <w:name w:val="bullet"/>
    <w:basedOn w:val="Normal"/>
    <w:rsid w:val="005D354E"/>
    <w:pPr>
      <w:overflowPunct w:val="0"/>
      <w:autoSpaceDE w:val="0"/>
      <w:autoSpaceDN w:val="0"/>
      <w:adjustRightInd w:val="0"/>
      <w:spacing w:before="60" w:after="60"/>
      <w:ind w:left="720" w:hanging="72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NoSpacing">
    <w:name w:val="No Spacing"/>
    <w:uiPriority w:val="1"/>
    <w:qFormat/>
    <w:rsid w:val="005D354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nhideWhenUsed/>
    <w:rsid w:val="005D3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54E"/>
  </w:style>
  <w:style w:type="character" w:styleId="PageNumber">
    <w:name w:val="page number"/>
    <w:basedOn w:val="DefaultParagraphFont"/>
    <w:uiPriority w:val="99"/>
    <w:semiHidden/>
    <w:unhideWhenUsed/>
    <w:rsid w:val="00856830"/>
  </w:style>
  <w:style w:type="paragraph" w:styleId="TOCHeading">
    <w:name w:val="TOC Heading"/>
    <w:basedOn w:val="Heading1"/>
    <w:next w:val="Normal"/>
    <w:uiPriority w:val="39"/>
    <w:unhideWhenUsed/>
    <w:qFormat/>
    <w:rsid w:val="004B3008"/>
    <w:pPr>
      <w:keepLines/>
      <w:numPr>
        <w:numId w:val="0"/>
      </w:numPr>
      <w:tabs>
        <w:tab w:val="clear" w:pos="720"/>
      </w:tabs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kern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B3008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645871"/>
    <w:pPr>
      <w:tabs>
        <w:tab w:val="left" w:pos="720"/>
        <w:tab w:val="right" w:leader="dot" w:pos="9350"/>
      </w:tabs>
      <w:spacing w:before="120" w:line="360" w:lineRule="auto"/>
    </w:pPr>
    <w:rPr>
      <w:rFonts w:ascii="Century Gothic" w:hAnsi="Century Gothic"/>
      <w:b/>
      <w:bCs/>
      <w:noProof/>
      <w:color w:val="44546A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4B3008"/>
    <w:pPr>
      <w:ind w:left="24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customStyle="1" w:styleId="tabletxt">
    <w:name w:val="tabletxt"/>
    <w:basedOn w:val="Normal"/>
    <w:rsid w:val="00711857"/>
    <w:pPr>
      <w:autoSpaceDE w:val="0"/>
      <w:autoSpaceDN w:val="0"/>
      <w:adjustRightInd w:val="0"/>
      <w:spacing w:before="20" w:after="20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0">
    <w:name w:val="Tabletext"/>
    <w:basedOn w:val="Normal"/>
    <w:rsid w:val="00711857"/>
    <w:pPr>
      <w:keepLines/>
      <w:widowControl w:val="0"/>
      <w:spacing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0E4EEC"/>
    <w:pPr>
      <w:spacing w:before="60" w:after="120"/>
      <w:ind w:left="576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0E4EEC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0E4EEC"/>
    <w:pPr>
      <w:tabs>
        <w:tab w:val="num" w:pos="1800"/>
      </w:tabs>
      <w:spacing w:before="60" w:after="60"/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0E4EE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rsid w:val="00CC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131CA2"/>
    <w:pPr>
      <w:numPr>
        <w:numId w:val="3"/>
      </w:numPr>
      <w:tabs>
        <w:tab w:val="clear" w:pos="1457"/>
      </w:tabs>
      <w:ind w:left="1247" w:hanging="510"/>
      <w:jc w:val="both"/>
    </w:pPr>
    <w:rPr>
      <w:rFonts w:ascii="Times New Roman" w:eastAsia="Times New Roman" w:hAnsi="Times New Roman" w:cs="Times New Roman"/>
      <w:lang w:eastAsia="fr-FR"/>
    </w:rPr>
  </w:style>
  <w:style w:type="character" w:styleId="Hyperlink">
    <w:name w:val="Hyperlink"/>
    <w:basedOn w:val="DefaultParagraphFont"/>
    <w:uiPriority w:val="99"/>
    <w:rsid w:val="00131CA2"/>
    <w:rPr>
      <w:color w:val="0000FF"/>
      <w:u w:val="single"/>
    </w:rPr>
  </w:style>
  <w:style w:type="paragraph" w:customStyle="1" w:styleId="Appendix">
    <w:name w:val="Appendix"/>
    <w:rsid w:val="00131CA2"/>
    <w:pPr>
      <w:pageBreakBefore/>
      <w:numPr>
        <w:numId w:val="4"/>
      </w:numPr>
      <w:shd w:val="clear" w:color="auto" w:fill="D9D9D9"/>
      <w:spacing w:before="480"/>
      <w:ind w:left="357" w:hanging="357"/>
      <w:outlineLvl w:val="0"/>
    </w:pPr>
    <w:rPr>
      <w:rFonts w:ascii="Arial" w:eastAsia="Times New Roman" w:hAnsi="Arial" w:cs="Times New Roman"/>
      <w:b/>
      <w:sz w:val="32"/>
      <w:lang w:eastAsia="fr-FR"/>
    </w:rPr>
  </w:style>
  <w:style w:type="paragraph" w:customStyle="1" w:styleId="Glossary">
    <w:name w:val="Glossary"/>
    <w:basedOn w:val="Normal"/>
    <w:rsid w:val="00131CA2"/>
    <w:pPr>
      <w:tabs>
        <w:tab w:val="left" w:pos="2520"/>
      </w:tabs>
      <w:ind w:left="737"/>
      <w:jc w:val="both"/>
    </w:pPr>
    <w:rPr>
      <w:rFonts w:ascii="Times New Roman" w:eastAsia="Times New Roman" w:hAnsi="Times New Roman" w:cs="Times New Roman"/>
      <w:lang w:eastAsia="fr-FR"/>
    </w:rPr>
  </w:style>
  <w:style w:type="paragraph" w:customStyle="1" w:styleId="ChangeRecord">
    <w:name w:val="ChangeRecord"/>
    <w:basedOn w:val="Normal"/>
    <w:next w:val="Normal"/>
    <w:rsid w:val="00131CA2"/>
    <w:pPr>
      <w:keepNext/>
      <w:keepLines/>
      <w:pageBreakBefore/>
      <w:tabs>
        <w:tab w:val="right" w:leader="dot" w:pos="9000"/>
      </w:tabs>
      <w:suppressAutoHyphens/>
      <w:spacing w:before="21" w:after="160" w:line="400" w:lineRule="atLeast"/>
      <w:ind w:left="902" w:right="1185"/>
      <w:jc w:val="center"/>
    </w:pPr>
    <w:rPr>
      <w:rFonts w:ascii="Times New Roman" w:eastAsia="Times New Roman" w:hAnsi="Times New Roman" w:cs="Times New Roman"/>
      <w:i/>
      <w:smallCaps/>
      <w:color w:val="000000"/>
      <w:spacing w:val="-14"/>
      <w:kern w:val="1"/>
      <w:sz w:val="34"/>
      <w:szCs w:val="20"/>
    </w:rPr>
  </w:style>
  <w:style w:type="character" w:styleId="PlaceholderText">
    <w:name w:val="Placeholder Text"/>
    <w:basedOn w:val="DefaultParagraphFont"/>
    <w:uiPriority w:val="99"/>
    <w:semiHidden/>
    <w:rsid w:val="00493A5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1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smartsheet.com/try-it?trp=182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D9AD85-3563-43CB-A54D-7E282C73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352</Words>
  <Characters>1843</Characters>
  <Application>Microsoft Office Word</Application>
  <DocSecurity>0</DocSecurity>
  <Lines>263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Waite</dc:creator>
  <cp:lastModifiedBy>Mira Li</cp:lastModifiedBy>
  <cp:revision>12</cp:revision>
  <dcterms:created xsi:type="dcterms:W3CDTF">2022-07-11T02:39:00Z</dcterms:created>
  <dcterms:modified xsi:type="dcterms:W3CDTF">2025-04-01T03:24:00Z</dcterms:modified>
</cp:coreProperties>
</file>