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398E" w14:textId="2F92A82F" w:rsidR="00DA0724" w:rsidRDefault="00DA0724">
      <w:pPr>
        <w:rPr>
          <w:rFonts w:ascii="Century Gothic" w:hAnsi="Century Gothic"/>
          <w:b/>
          <w:bCs/>
          <w:color w:val="595959" w:themeColor="text1" w:themeTint="A6"/>
          <w:sz w:val="52"/>
          <w:szCs w:val="52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672777C" wp14:editId="31523FB6">
            <wp:simplePos x="0" y="0"/>
            <wp:positionH relativeFrom="column">
              <wp:posOffset>11797855</wp:posOffset>
            </wp:positionH>
            <wp:positionV relativeFrom="paragraph">
              <wp:posOffset>5715</wp:posOffset>
            </wp:positionV>
            <wp:extent cx="2712464" cy="539496"/>
            <wp:effectExtent l="0" t="0" r="0" b="0"/>
            <wp:wrapNone/>
            <wp:docPr id="596331343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31343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46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52"/>
        </w:rPr>
        <w:t>Modèle de liste de contrôle de maintenance d’hôtel</w:t>
      </w:r>
    </w:p>
    <w:tbl>
      <w:tblPr>
        <w:tblW w:w="22797" w:type="dxa"/>
        <w:tblLook w:val="04A0" w:firstRow="1" w:lastRow="0" w:firstColumn="1" w:lastColumn="0" w:noHBand="0" w:noVBand="1"/>
      </w:tblPr>
      <w:tblGrid>
        <w:gridCol w:w="6030"/>
        <w:gridCol w:w="1960"/>
        <w:gridCol w:w="1540"/>
        <w:gridCol w:w="1628"/>
        <w:gridCol w:w="1540"/>
        <w:gridCol w:w="1661"/>
        <w:gridCol w:w="1540"/>
        <w:gridCol w:w="1628"/>
        <w:gridCol w:w="1540"/>
        <w:gridCol w:w="3730"/>
      </w:tblGrid>
      <w:tr w:rsidR="00A57DC0" w:rsidRPr="00DA0724" w14:paraId="02A4559A" w14:textId="77777777" w:rsidTr="00B23F2F">
        <w:trPr>
          <w:trHeight w:val="1002"/>
        </w:trPr>
        <w:tc>
          <w:tcPr>
            <w:tcW w:w="7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9528" w14:textId="1D37F926" w:rsidR="00A57DC0" w:rsidRPr="00DA0724" w:rsidRDefault="00A57DC0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B9BD5"/>
                <w:kern w:val="0"/>
                <w:sz w:val="64"/>
                <w:szCs w:val="64"/>
                <w14:ligatures w14:val="none"/>
              </w:rPr>
            </w:pPr>
            <w:r>
              <w:rPr>
                <w:rFonts w:ascii="Century Gothic" w:hAnsi="Century Gothic"/>
                <w:color w:val="5B9BD5"/>
                <w:kern w:val="0"/>
                <w:sz w:val="64"/>
              </w:rPr>
              <w:t>Nom du bien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E3B8" w14:textId="77777777" w:rsidR="00A57DC0" w:rsidRPr="00DA0724" w:rsidRDefault="00A57DC0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C88F" w14:textId="77777777" w:rsidR="00A57DC0" w:rsidRPr="00DA0724" w:rsidRDefault="00A57DC0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F111" w14:textId="77777777" w:rsidR="00A57DC0" w:rsidRPr="00DA0724" w:rsidRDefault="00A57DC0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C7DC" w14:textId="77777777" w:rsidR="00A57DC0" w:rsidRPr="00DA0724" w:rsidRDefault="00A57DC0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FC9E" w14:textId="77777777" w:rsidR="00A57DC0" w:rsidRPr="00DA0724" w:rsidRDefault="00A57DC0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0DFE" w14:textId="77777777" w:rsidR="00A57DC0" w:rsidRPr="00DA0724" w:rsidRDefault="00A57DC0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A5E3" w14:textId="77777777" w:rsidR="00A57DC0" w:rsidRPr="00DA0724" w:rsidRDefault="00A57DC0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BC6C" w14:textId="77777777" w:rsidR="00A57DC0" w:rsidRPr="00DA0724" w:rsidRDefault="00A57DC0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724" w:rsidRPr="00DA0724" w14:paraId="655A1524" w14:textId="77777777" w:rsidTr="00A57DC0">
        <w:trPr>
          <w:trHeight w:val="648"/>
        </w:trPr>
        <w:tc>
          <w:tcPr>
            <w:tcW w:w="603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7574AAAA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jc w:val="right"/>
              <w:rPr>
                <w:rFonts w:ascii="Century Gothic" w:eastAsia="Times New Roman" w:hAnsi="Century Gothic" w:cs="Times New Roman"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B9BD5"/>
                <w:kern w:val="0"/>
                <w:sz w:val="28"/>
              </w:rPr>
              <w:t>Inspecté par</w:t>
            </w:r>
          </w:p>
        </w:tc>
        <w:tc>
          <w:tcPr>
            <w:tcW w:w="6668" w:type="dxa"/>
            <w:gridSpan w:val="4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C44508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Nom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0578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A3F7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E643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86A3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DD13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724" w:rsidRPr="00DA0724" w14:paraId="63D76076" w14:textId="77777777" w:rsidTr="00A57DC0">
        <w:trPr>
          <w:trHeight w:val="648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4BE9EDDA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jc w:val="right"/>
              <w:rPr>
                <w:rFonts w:ascii="Century Gothic" w:eastAsia="Times New Roman" w:hAnsi="Century Gothic" w:cs="Times New Roman"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B9BD5"/>
                <w:kern w:val="0"/>
                <w:sz w:val="28"/>
              </w:rPr>
              <w:t>Date</w:t>
            </w:r>
          </w:p>
        </w:tc>
        <w:tc>
          <w:tcPr>
            <w:tcW w:w="6668" w:type="dxa"/>
            <w:gridSpan w:val="4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56B3FC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8"/>
              </w:rPr>
              <w:t>JJ/MM/AA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CB0C" w14:textId="77777777" w:rsidR="00DA0724" w:rsidRPr="00DA0724" w:rsidRDefault="00DA0724" w:rsidP="00DA0724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78E9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252F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229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7E77" w14:textId="77777777" w:rsidR="00DA0724" w:rsidRPr="00DA0724" w:rsidRDefault="00DA0724" w:rsidP="00DA07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724" w:rsidRPr="00DA0724" w14:paraId="08380214" w14:textId="77777777" w:rsidTr="00A57DC0">
        <w:trPr>
          <w:trHeight w:val="648"/>
        </w:trPr>
        <w:tc>
          <w:tcPr>
            <w:tcW w:w="22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88C6" w14:textId="28114730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2"/>
              </w:rPr>
              <w:t xml:space="preserve">Utilisez la liste de contrôle pour documenter les problèmes détectés pendant l’inspection et les mesures requises pour les résoudre. </w:t>
            </w:r>
          </w:p>
        </w:tc>
      </w:tr>
      <w:tr w:rsidR="00DA0724" w:rsidRPr="00DA0724" w14:paraId="50E69407" w14:textId="77777777" w:rsidTr="00A57DC0">
        <w:trPr>
          <w:trHeight w:val="446"/>
        </w:trPr>
        <w:tc>
          <w:tcPr>
            <w:tcW w:w="603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67B46D30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Tâches</w:t>
            </w:r>
          </w:p>
        </w:tc>
        <w:tc>
          <w:tcPr>
            <w:tcW w:w="196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0FCDC5E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Fréquence</w:t>
            </w:r>
          </w:p>
        </w:tc>
        <w:tc>
          <w:tcPr>
            <w:tcW w:w="11077" w:type="dxa"/>
            <w:gridSpan w:val="7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  <w:hideMark/>
          </w:tcPr>
          <w:p w14:paraId="642EAF6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Dates</w:t>
            </w:r>
          </w:p>
        </w:tc>
        <w:tc>
          <w:tcPr>
            <w:tcW w:w="3730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shd w:val="clear" w:color="000000" w:fill="DDEBF7"/>
            <w:vAlign w:val="center"/>
            <w:hideMark/>
          </w:tcPr>
          <w:p w14:paraId="6E0BAC86" w14:textId="075DE3A6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Remarques d’inspection/</w:t>
            </w:r>
            <w:r w:rsidR="00A57DC0">
              <w:rPr>
                <w:rFonts w:ascii="Century Gothic" w:hAnsi="Century Gothic"/>
                <w:b/>
                <w:color w:val="5B9BD5"/>
                <w:kern w:val="0"/>
                <w:sz w:val="28"/>
              </w:rPr>
              <w:br/>
            </w: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mesures de suivi</w:t>
            </w:r>
          </w:p>
        </w:tc>
      </w:tr>
      <w:tr w:rsidR="00DA0724" w:rsidRPr="00DA0724" w14:paraId="11319A59" w14:textId="77777777" w:rsidTr="00A57DC0">
        <w:trPr>
          <w:trHeight w:val="446"/>
        </w:trPr>
        <w:tc>
          <w:tcPr>
            <w:tcW w:w="6030" w:type="dxa"/>
            <w:vMerge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vAlign w:val="center"/>
            <w:hideMark/>
          </w:tcPr>
          <w:p w14:paraId="38C9BA6B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60" w:type="dxa"/>
            <w:vMerge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vAlign w:val="center"/>
            <w:hideMark/>
          </w:tcPr>
          <w:p w14:paraId="2E016799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F0326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30/11/2035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CB2AE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1/12/2035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39DFA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2/12/2035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697B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3/12/2035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6ECD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4/12/2035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29F2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5/12/2035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5BB4C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6/12/2035</w:t>
            </w:r>
          </w:p>
        </w:tc>
        <w:tc>
          <w:tcPr>
            <w:tcW w:w="3730" w:type="dxa"/>
            <w:vMerge/>
            <w:tcBorders>
              <w:top w:val="single" w:sz="4" w:space="0" w:color="5B9BD5"/>
              <w:left w:val="single" w:sz="4" w:space="0" w:color="5B9BD5"/>
              <w:bottom w:val="single" w:sz="8" w:space="0" w:color="5B9BD5"/>
              <w:right w:val="single" w:sz="4" w:space="0" w:color="5B9BD5"/>
            </w:tcBorders>
            <w:vAlign w:val="center"/>
            <w:hideMark/>
          </w:tcPr>
          <w:p w14:paraId="0D33A445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B9BD5"/>
                <w:kern w:val="0"/>
                <w:sz w:val="28"/>
                <w:szCs w:val="28"/>
                <w14:ligatures w14:val="none"/>
              </w:rPr>
            </w:pPr>
          </w:p>
        </w:tc>
      </w:tr>
      <w:tr w:rsidR="00DA0724" w:rsidRPr="00DA0724" w14:paraId="65516C0A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36FB1369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ZONE : espaces extérieurs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247D2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E160F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C518E8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D52CE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296B2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0140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85D0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E5F5D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141AB4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Remarques</w:t>
            </w:r>
          </w:p>
        </w:tc>
      </w:tr>
      <w:tr w:rsidR="00DA0724" w:rsidRPr="00DA0724" w14:paraId="4C96E93B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FAAB730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Inspecter la façade du bâtiment pour vérifier qu’elle n’est pas fissurée, que la peinture ne s’écaille pas ou qu’elle n’est pas endommagée.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429A6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2B60A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28AA3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16998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0CCDE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44B69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1CBEB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CDCE8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7996B1" w14:textId="4D336F14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4149C767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47E499C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 toit ne présente pas de fuites, de tuiles manquantes ou de débris.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DAC2F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76105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5CA8B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C0BA7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BF109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ED7AF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93B32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4C62B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72E862" w14:textId="49392151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43D9D56B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6737F0D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Assurer un éclairage adéquat des parkings et des allées.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DDFE3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Hebdomadaire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6F9FA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4C07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C8D13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0F977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3220D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3DBD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B6607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9F6B08" w14:textId="2FBFEC1B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469FFA7C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6DD369A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Inspecter la signalisation pour vérifier qu’elle est visible et qu’elle n’est pas endommagée.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84656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33B1E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3CEAA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396B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B98FD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D129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44AFC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18D34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6DAD58" w14:textId="70D18CD1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1F78A6BD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2594815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les gouttières et les descentes de gouttières ne sont pas encombrées de débris.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2F09B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94CB9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54028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F0D8B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B7CEC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83CB3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187FB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E8247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B974F" w14:textId="321412EE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0157FC02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72A17002" w14:textId="77777777" w:rsidR="00DA0724" w:rsidRPr="00DA072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ZONE : hall d’entrée et espaces publics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52E44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Semestriel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0C52D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D2837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09DD5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7C670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8897D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36AE7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D0A3A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246C35" w14:textId="4727089B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10607CED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76B8888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Tester les systèmes CVC pour s’assurer de leur bon fonctionnement et de leur niveau de confort.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619EE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19CC9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C97AC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78865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C704F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170CB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509CB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99854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99E7DB" w14:textId="3F81FB79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6831311D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0A544B2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S’assurer que tous les luminaires fonctionnent (remplacer les ampoules si nécessaire).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94E2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4756A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4188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D3D5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E6439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BDF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16474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86DF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6079E6" w14:textId="789930A3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47EEB900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2360718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le bon fonctionnement des ascenseurs et leur conformité aux normes de sécurité.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BAEA3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Hebdomadaire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B889F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927D5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EE0132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4BAC1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16B26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C7A39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AAC5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128E6D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DA0724" w:rsidRPr="00DA0724" w14:paraId="44AF1D06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C3C00D4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Inspecter le revêtement de sol pour vérifier qu’il n’y a pas de fissures, de carreaux décollés ou de risques de trébuchement.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F897F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Hebdomadaire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EA952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7E7E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379B3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4AB68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49CE6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9814D4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7F0F7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1EEB2" w14:textId="27EBDBB2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610D30B0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F93A69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les extincteurs sont accessibles et que leur date de péremption n’est pas dépassée.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428FB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Mensuel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8FEA1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15792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D5E1D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4543E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49DB9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7AFDC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7DDF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C336A" w14:textId="1E580685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248F4237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5211BF35" w14:textId="77777777" w:rsidR="00DA0724" w:rsidRPr="00DA072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ZONE : chambres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E123F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2E11D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6F9E7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1F96B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E5057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0FF8D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CAB3B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5E2CC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CE7D2D0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DA0724" w:rsidRPr="00DA0724" w14:paraId="5D699A66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6EC0ADA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Testez toutes les prises électriques, les interrupteurs et les lampes.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6922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701CE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281D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D0C1BD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945E1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EB976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1B9FC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CDAE4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A47001" w14:textId="31FEE16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691DB78A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7551232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le bon fonctionnement des unités de climatisation/chauffage.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A7EB8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Hebdomadaire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03219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2D44C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4376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BD106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2A1D0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3DF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BACFB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FBF61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DA0724" w:rsidRPr="00DA0724" w14:paraId="7239EA89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171807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la plomberie dans les salles de bains (robinets, pommeaux de douche, toilettes).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0197C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28F2A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F1DB9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2116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D60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92E6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B4C0F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5B7E0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FE9228" w14:textId="1A19F20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3DCCD58F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E77A17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les serrures des portes, les judas et les verrous sont bien fixés.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43829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Trimestriel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F6E56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CC748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9ED7B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C5CF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B6943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6070F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9DAD16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9F56AC" w14:textId="7066C690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0B24843B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62996F4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Inspecter les fenêtres et s’assurer qu’elles s’ouvrent/se ferment correctement.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0FDD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Annuel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66C38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66C74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F827C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1B5C4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AFFF3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DE984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84B79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83962A" w14:textId="31DC823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6D909267" w14:textId="77777777" w:rsidTr="00A57DC0">
        <w:trPr>
          <w:trHeight w:val="20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2F17D0A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Tester les détecteurs de fumée et les détecteurs de monoxyde de carbone.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56A58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Semestriel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19DF8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A1E91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77A1C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85E5E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D2630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2DEAA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8F936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15EF78" w14:textId="737C543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225CEF7A" w14:textId="77777777" w:rsidTr="004E6829">
        <w:trPr>
          <w:trHeight w:val="439"/>
        </w:trPr>
        <w:tc>
          <w:tcPr>
            <w:tcW w:w="6030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000000" w:fill="DDEBF7"/>
            <w:vAlign w:val="center"/>
          </w:tcPr>
          <w:p w14:paraId="097CDACB" w14:textId="1BAECCF0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lastRenderedPageBreak/>
              <w:t>Tâches</w:t>
            </w:r>
          </w:p>
        </w:tc>
        <w:tc>
          <w:tcPr>
            <w:tcW w:w="1960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</w:tcPr>
          <w:p w14:paraId="15E24B3B" w14:textId="1BF8C6D1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Fréquence</w:t>
            </w:r>
          </w:p>
        </w:tc>
        <w:tc>
          <w:tcPr>
            <w:tcW w:w="11077" w:type="dxa"/>
            <w:gridSpan w:val="7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</w:tcPr>
          <w:p w14:paraId="452B643C" w14:textId="183F9F9A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Dates</w:t>
            </w:r>
          </w:p>
        </w:tc>
        <w:tc>
          <w:tcPr>
            <w:tcW w:w="3730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000000" w:fill="DDEBF7"/>
            <w:noWrap/>
            <w:vAlign w:val="center"/>
          </w:tcPr>
          <w:p w14:paraId="2CB12172" w14:textId="3325E85A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Remarques d’inspection/</w:t>
            </w:r>
            <w:r w:rsidR="00A57DC0">
              <w:rPr>
                <w:rFonts w:ascii="Century Gothic" w:hAnsi="Century Gothic"/>
                <w:b/>
                <w:color w:val="5B9BD5"/>
                <w:kern w:val="0"/>
                <w:sz w:val="28"/>
              </w:rPr>
              <w:br/>
            </w:r>
            <w:r>
              <w:rPr>
                <w:rFonts w:ascii="Century Gothic" w:hAnsi="Century Gothic"/>
                <w:b/>
                <w:color w:val="5B9BD5"/>
                <w:kern w:val="0"/>
                <w:sz w:val="28"/>
              </w:rPr>
              <w:t>mesures de suivi</w:t>
            </w:r>
          </w:p>
        </w:tc>
      </w:tr>
      <w:tr w:rsidR="00DA0724" w:rsidRPr="00DA0724" w14:paraId="7E58532C" w14:textId="77777777" w:rsidTr="004E6829">
        <w:trPr>
          <w:trHeight w:val="439"/>
        </w:trPr>
        <w:tc>
          <w:tcPr>
            <w:tcW w:w="6030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</w:tcPr>
          <w:p w14:paraId="4EE85544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</w:p>
        </w:tc>
        <w:tc>
          <w:tcPr>
            <w:tcW w:w="1960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21BE94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3D1C90C" w14:textId="58AD94EF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30/11/2035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621AB34A" w14:textId="16376992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1/12/2035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355D073C" w14:textId="66D9CA39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2/12/2035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4CEB4B1C" w14:textId="4C2FD1C9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3/12/2035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79AD417E" w14:textId="618FE721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4/12/2035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06B67431" w14:textId="68A2D865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5/12/2035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20942131" w14:textId="4A547AC0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6/12/2035</w:t>
            </w:r>
          </w:p>
        </w:tc>
        <w:tc>
          <w:tcPr>
            <w:tcW w:w="3730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</w:tcPr>
          <w:p w14:paraId="6DCA20C7" w14:textId="77777777" w:rsidR="00DA0724" w:rsidRPr="00DA0724" w:rsidRDefault="00DA0724" w:rsidP="00DA072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3815951E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5E4D6204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ZONE : cuisine et espaces de restauration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6232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70222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DB23D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FA914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A3FDA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47A81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0971A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5AA71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C9858E" w14:textId="03B7B2D4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05A78A68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F06758B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la propreté et le bon fonctionnement des appareils électroménagers.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D8209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6816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7EB8F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89A05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D8D23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05733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2168F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C45B8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8A38F" w14:textId="39541169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25C780B9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7756903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les réfrigérateurs et les congélateurs sont à la bonne température.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4A588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Hebdomadaire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3314F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B87DC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BF30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B4E1E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4B9D0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D5142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71FB0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EDA5" w14:textId="692CAAEE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3C8890D5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1A2125E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la propreté et le bon fonctionnement des ventilateurs et des hottes.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A7A6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9FA45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7108F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7166E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86C70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8F0A9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D9677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738D9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0BD21E" w14:textId="71A658BB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1BB1F057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E28FD3D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les systèmes d’extinction d’incendie sont conformes et fonctionnels.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88006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430D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5224C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5AF35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3617C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3B694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430B9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211D5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6F58E5" w14:textId="15A6E9D5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7A8677E2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5DF514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S’assurer que les siphons de sol sont dégagés et fonctionnels.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8FBC8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3FA29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4C585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E5B5F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336B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D8323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0AAF2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EF840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A9C8BB" w14:textId="3F65596F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62B4506B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13B22406" w14:textId="77777777" w:rsidR="00DA0724" w:rsidRPr="00DA072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ZONE : ménage et blanchisserie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1CA4A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E5E73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E44AE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A478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37B89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B0BCC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466B1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88357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278E34A" w14:textId="2E24D4FC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643B726B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A7DFE1A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Tester l’efficacité et la sécurité des lave-linges et des sèche-linges.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89EE2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15B2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92C7F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0E8F5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9F094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33B37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79ECA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786A2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8D4FCE" w14:textId="560BA355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208380E9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A151E1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les chariots de ménage ne sont pas endommagés et que le matériel requis est complet.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CF0AD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Quotidien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E0B03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D5892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FB35B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49AA0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0D30A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13E0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8582E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FCF659" w14:textId="1785E14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6330F166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FF5368B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Inspecter les zones de stockage pour s’assurer de leur bonne organisation et de leur propreté.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A72C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51EE9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3A2C5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C2A14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B2CF3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C3EA0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F5530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7FEB0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67FBBA" w14:textId="06201BC4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7A2C42C7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7A9C64C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l’inventaire des produits de nettoyage et réapprovisionner si nécessaire.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292F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0465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C93FB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9D96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B6341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CFA0BF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A9A48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97F7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3B1F4A" w14:textId="18D5DFCF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6D86FDBD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0F0AD7E3" w14:textId="77777777" w:rsidR="00DA0724" w:rsidRPr="00DA072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ZONE : piscine et espaces de loisirs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E08E23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DB9ED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697AC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988BA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331BB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BB8B0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D1917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C5663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EEFB888" w14:textId="5FF7C51D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04DB20AD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C12EAC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Analyser l’eau de la piscine pour vérifier son équilibre chimique et sa clarté.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2875C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3BC99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B134F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4AC24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0BD4A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E96FE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776A2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2F531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2C6A2" w14:textId="3F51DD3A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111A4215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5814EEF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le fonctionnement des filtres, des pompes et des appareils de chauffage de la piscine.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BE089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5CFDB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7E6CC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1F446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906C9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31E7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D4C93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84B3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A9C5E8" w14:textId="42A0BEEE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2EA3ED4E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765C937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Inspecter les équipements de sécurité (bouées de sauvetage, signalisation, etc.).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5158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78A28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FF185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56780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47B95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9E817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AA9D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B2B2F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886C00" w14:textId="2BC9878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42B567C8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1D390BE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 mobilier est propre et qu’il n’est pas endommagé.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64A6D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61231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8C819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54ACA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70C6A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82E1A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17480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32897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D03CB3" w14:textId="6D61226D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0068DA4C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445B4BCE" w14:textId="77777777" w:rsidR="00DA0724" w:rsidRPr="00DA072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ZONE : local de maintenance et outillage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780A1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2899B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9D7DD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F04BD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9B1E3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E2D36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3D53C2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1C2A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544EDF0" w14:textId="4272AE60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6ACCB749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18B3B5F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Veiller à ce que les outils soient correctement rangés et en état de marche.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719A5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3A898B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BB6B1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084A2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11196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09360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B67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2628DC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9E6EADB" w14:textId="44987F9A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33FA9BED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AA062A8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les journaux de maintenance sont à jour.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F599A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5691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6DC97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D6847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A59A5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1E907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97DF3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A581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F1EC14" w14:textId="77777777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DA0724" w:rsidRPr="00DA0724" w14:paraId="292AF3B6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03C92B7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l’inventaire des pièces détachées et des fournitures.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D5322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F0BF9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2755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18B9BA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DE95C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23E95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BBEC2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6042F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8F564DA" w14:textId="296411E9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009C436B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2F2F2"/>
            <w:vAlign w:val="center"/>
            <w:hideMark/>
          </w:tcPr>
          <w:p w14:paraId="6FD451E6" w14:textId="77777777" w:rsidR="00DA0724" w:rsidRPr="00DA072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</w:rPr>
              <w:t>ZONE : systèmes d’urgence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56DB0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1D090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EF07D4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02F2E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2E285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CD8A6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44AA7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4BEDB9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EB9411" w14:textId="7F0FDEBF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26C538F3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5D32170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Tester les systèmes d’alarme incendie et de gicleurs.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B676B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F441B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9189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82585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83CD8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FCE2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4413B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0B54F1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A8DA22" w14:textId="1EE1540D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0E55ECD2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72679A5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Inspecter les sorties de secours et s’assurer qu’elles sont dégagées.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5B81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E4300DF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855AA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F3AB3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FCEC4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01EEBD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3074F2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0328C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4125D9" w14:textId="45624A91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07652E4D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16AF8DA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que les groupes électrogènes de secours sont opérationnels et ravitaillés en carburant.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D97E63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D288D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D850A8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9B31D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D40C2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20DC0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366EB1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41648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BA5BEC" w14:textId="66D38054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DA0724" w:rsidRPr="00DA0724" w14:paraId="57D094F5" w14:textId="77777777" w:rsidTr="00DA0724">
        <w:trPr>
          <w:trHeight w:val="439"/>
        </w:trPr>
        <w:tc>
          <w:tcPr>
            <w:tcW w:w="6030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FADF0FA" w14:textId="77777777" w:rsidR="00DA0724" w:rsidRPr="00DC3164" w:rsidRDefault="00DA0724" w:rsidP="00DC3164">
            <w:pPr>
              <w:spacing w:before="20" w:after="2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9"/>
                <w:szCs w:val="19"/>
                <w14:ligatures w14:val="none"/>
              </w:rPr>
            </w:pPr>
            <w:r w:rsidRPr="00DC3164">
              <w:rPr>
                <w:rFonts w:ascii="Century Gothic" w:hAnsi="Century Gothic"/>
                <w:color w:val="595959"/>
                <w:kern w:val="0"/>
                <w:sz w:val="19"/>
                <w:szCs w:val="19"/>
              </w:rPr>
              <w:t>Vérifier la signalisation des procédures d’urgence et des issues de secours.</w:t>
            </w:r>
          </w:p>
        </w:tc>
        <w:tc>
          <w:tcPr>
            <w:tcW w:w="19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0278B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i/>
                <w:color w:val="000000"/>
                <w:kern w:val="0"/>
                <w:sz w:val="22"/>
              </w:rPr>
              <w:t>Si nécessaire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CDDF2C6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B77E27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6F917C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2D0A6E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F5E344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1CA895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7C1FCA" w14:textId="77777777" w:rsidR="00DA0724" w:rsidRPr="00DA0724" w:rsidRDefault="00DA0724" w:rsidP="00DA072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>X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DC630C" w14:textId="5AEF06AF" w:rsidR="00DA0724" w:rsidRPr="00DA0724" w:rsidRDefault="00DA0724" w:rsidP="00DA0724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3E1E6FC" w14:textId="77777777" w:rsidR="00DA0724" w:rsidRPr="00FC4DD5" w:rsidRDefault="00DA0724" w:rsidP="00FC4DD5">
      <w:pPr>
        <w:spacing w:after="0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  <w:r w:rsidRPr="00FC4DD5"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  <w:br w:type="page"/>
      </w:r>
    </w:p>
    <w:tbl>
      <w:tblPr>
        <w:tblStyle w:val="TableGrid"/>
        <w:tblW w:w="2265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650"/>
      </w:tblGrid>
      <w:tr w:rsidR="00DA0724" w14:paraId="2ADE18D7" w14:textId="77777777" w:rsidTr="00FC4DD5">
        <w:trPr>
          <w:trHeight w:val="2016"/>
        </w:trPr>
        <w:tc>
          <w:tcPr>
            <w:tcW w:w="22650" w:type="dxa"/>
          </w:tcPr>
          <w:p w14:paraId="35DE97E4" w14:textId="77777777" w:rsidR="00DA0724" w:rsidRPr="00692C04" w:rsidRDefault="00DA0724" w:rsidP="00717A84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3775E13E" w14:textId="77777777" w:rsidR="00DA0724" w:rsidRDefault="00DA0724" w:rsidP="00717A84">
            <w:pPr>
              <w:rPr>
                <w:rFonts w:ascii="Century Gothic" w:hAnsi="Century Gothic" w:cs="Arial"/>
                <w:szCs w:val="20"/>
              </w:rPr>
            </w:pPr>
          </w:p>
          <w:p w14:paraId="404ED214" w14:textId="77777777" w:rsidR="00DA0724" w:rsidRDefault="00DA0724" w:rsidP="00717A8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256BC633" w14:textId="77777777" w:rsidR="00DA0724" w:rsidRDefault="00DA0724" w:rsidP="00FC4DD5">
      <w:pPr>
        <w:spacing w:after="0"/>
        <w:rPr>
          <w:rFonts w:ascii="Century Gothic" w:hAnsi="Century Gothic" w:cs="Arial"/>
          <w:sz w:val="20"/>
          <w:szCs w:val="20"/>
        </w:rPr>
      </w:pPr>
    </w:p>
    <w:p w14:paraId="329F610E" w14:textId="77777777" w:rsidR="00DA0724" w:rsidRPr="00D3383E" w:rsidRDefault="00DA0724" w:rsidP="00FC4DD5">
      <w:pPr>
        <w:spacing w:after="0"/>
        <w:rPr>
          <w:rFonts w:ascii="Century Gothic" w:hAnsi="Century Gothic" w:cs="Arial"/>
          <w:sz w:val="20"/>
          <w:szCs w:val="20"/>
        </w:rPr>
      </w:pPr>
    </w:p>
    <w:sectPr w:rsidR="00DA0724" w:rsidRPr="00D3383E" w:rsidSect="00DA0724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295F" w14:textId="77777777" w:rsidR="00DD4F2A" w:rsidRDefault="00DD4F2A" w:rsidP="00DA0724">
      <w:pPr>
        <w:spacing w:after="0" w:line="240" w:lineRule="auto"/>
      </w:pPr>
      <w:r>
        <w:separator/>
      </w:r>
    </w:p>
  </w:endnote>
  <w:endnote w:type="continuationSeparator" w:id="0">
    <w:p w14:paraId="0C4812A3" w14:textId="77777777" w:rsidR="00DD4F2A" w:rsidRDefault="00DD4F2A" w:rsidP="00DA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E289" w14:textId="77777777" w:rsidR="00DD4F2A" w:rsidRDefault="00DD4F2A" w:rsidP="00DA0724">
      <w:pPr>
        <w:spacing w:after="0" w:line="240" w:lineRule="auto"/>
      </w:pPr>
      <w:r>
        <w:separator/>
      </w:r>
    </w:p>
  </w:footnote>
  <w:footnote w:type="continuationSeparator" w:id="0">
    <w:p w14:paraId="79BA9F03" w14:textId="77777777" w:rsidR="00DD4F2A" w:rsidRDefault="00DD4F2A" w:rsidP="00DA0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24"/>
    <w:rsid w:val="003E2970"/>
    <w:rsid w:val="008971A8"/>
    <w:rsid w:val="008F7A17"/>
    <w:rsid w:val="009C3EBE"/>
    <w:rsid w:val="00A53BEB"/>
    <w:rsid w:val="00A57DC0"/>
    <w:rsid w:val="00AD650C"/>
    <w:rsid w:val="00CE5151"/>
    <w:rsid w:val="00CF1F49"/>
    <w:rsid w:val="00DA028E"/>
    <w:rsid w:val="00DA0724"/>
    <w:rsid w:val="00DA5890"/>
    <w:rsid w:val="00DC3164"/>
    <w:rsid w:val="00DD4F2A"/>
    <w:rsid w:val="00E70E91"/>
    <w:rsid w:val="00FC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7B8B8"/>
  <w15:chartTrackingRefBased/>
  <w15:docId w15:val="{F4DBD5C8-D4E1-45B6-B532-EBAEEC8B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7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7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7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7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24"/>
  </w:style>
  <w:style w:type="paragraph" w:styleId="Footer">
    <w:name w:val="footer"/>
    <w:basedOn w:val="Normal"/>
    <w:link w:val="FooterChar"/>
    <w:uiPriority w:val="99"/>
    <w:unhideWhenUsed/>
    <w:rsid w:val="00DA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724"/>
  </w:style>
  <w:style w:type="table" w:styleId="TableGrid">
    <w:name w:val="Table Grid"/>
    <w:basedOn w:val="TableNormal"/>
    <w:uiPriority w:val="39"/>
    <w:rsid w:val="00DA07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902</Words>
  <Characters>4740</Characters>
  <Application>Microsoft Office Word</Application>
  <DocSecurity>0</DocSecurity>
  <Lines>677</Lines>
  <Paragraphs>282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6</cp:revision>
  <dcterms:created xsi:type="dcterms:W3CDTF">2025-01-06T01:55:00Z</dcterms:created>
  <dcterms:modified xsi:type="dcterms:W3CDTF">2025-05-28T03:39:00Z</dcterms:modified>
</cp:coreProperties>
</file>